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513" w:rsidRPr="00D64C0C" w:rsidRDefault="003C5513" w:rsidP="003C5513">
      <w:pPr>
        <w:autoSpaceDE w:val="0"/>
        <w:autoSpaceDN w:val="0"/>
        <w:adjustRightInd w:val="0"/>
        <w:jc w:val="center"/>
        <w:rPr>
          <w:b/>
          <w:bCs/>
          <w:lang w:val="en-US"/>
        </w:rPr>
      </w:pPr>
      <w:r w:rsidRPr="00D64C0C">
        <w:rPr>
          <w:b/>
          <w:bCs/>
        </w:rPr>
        <w:t>СИЛЛАБУС</w:t>
      </w:r>
    </w:p>
    <w:p w:rsidR="003C5513" w:rsidRPr="00D64C0C" w:rsidRDefault="003C5513" w:rsidP="003C5513">
      <w:pPr>
        <w:jc w:val="center"/>
        <w:rPr>
          <w:b/>
          <w:lang w:val="kk-KZ"/>
        </w:rPr>
      </w:pPr>
      <w:r w:rsidRPr="00D64C0C">
        <w:rPr>
          <w:b/>
          <w:lang w:val="kk-KZ"/>
        </w:rPr>
        <w:t xml:space="preserve">Күзгі семестр </w:t>
      </w:r>
      <w:r w:rsidR="007669D0">
        <w:rPr>
          <w:b/>
          <w:lang w:val="en-US"/>
        </w:rPr>
        <w:t>202</w:t>
      </w:r>
      <w:r w:rsidR="007669D0">
        <w:rPr>
          <w:b/>
          <w:lang w:val="kk-KZ"/>
        </w:rPr>
        <w:t>3</w:t>
      </w:r>
      <w:r w:rsidR="007669D0">
        <w:rPr>
          <w:b/>
          <w:lang w:val="en-US"/>
        </w:rPr>
        <w:t>-202</w:t>
      </w:r>
      <w:r w:rsidR="007669D0">
        <w:rPr>
          <w:b/>
          <w:lang w:val="kk-KZ"/>
        </w:rPr>
        <w:t>4</w:t>
      </w:r>
      <w:r w:rsidRPr="00D64C0C">
        <w:rPr>
          <w:b/>
          <w:lang w:val="en-US"/>
        </w:rPr>
        <w:t xml:space="preserve"> </w:t>
      </w:r>
      <w:r w:rsidRPr="00D64C0C">
        <w:rPr>
          <w:b/>
          <w:lang w:val="kk-KZ"/>
        </w:rPr>
        <w:t>оқу жылы</w:t>
      </w:r>
    </w:p>
    <w:p w:rsidR="003C5513" w:rsidRPr="00D64C0C" w:rsidRDefault="003C5513" w:rsidP="003C5513">
      <w:pPr>
        <w:jc w:val="center"/>
        <w:rPr>
          <w:b/>
          <w:lang w:val="kk-KZ"/>
        </w:rPr>
      </w:pPr>
      <w:r w:rsidRPr="00D64C0C">
        <w:rPr>
          <w:b/>
          <w:lang w:val="kk-KZ"/>
        </w:rPr>
        <w:t>«</w:t>
      </w:r>
      <w:r w:rsidR="00F47F34" w:rsidRPr="003334F4">
        <w:rPr>
          <w:b/>
          <w:lang w:val="kk-KZ"/>
        </w:rPr>
        <w:t>6B02101</w:t>
      </w:r>
      <w:r w:rsidR="00F47F34" w:rsidRPr="00D64C0C">
        <w:rPr>
          <w:b/>
          <w:lang w:val="kk-KZ"/>
        </w:rPr>
        <w:t xml:space="preserve"> Баспа ісі</w:t>
      </w:r>
      <w:r w:rsidRPr="00D64C0C">
        <w:rPr>
          <w:b/>
          <w:lang w:val="kk-KZ"/>
        </w:rPr>
        <w:t>»</w:t>
      </w:r>
    </w:p>
    <w:p w:rsidR="003C5513" w:rsidRPr="00D64C0C" w:rsidRDefault="003C5513" w:rsidP="003C5513">
      <w:pPr>
        <w:jc w:val="center"/>
        <w:rPr>
          <w:b/>
          <w:lang w:val="kk-KZ"/>
        </w:rPr>
      </w:pPr>
      <w:r w:rsidRPr="00D64C0C">
        <w:rPr>
          <w:b/>
          <w:lang w:val="kk-KZ"/>
        </w:rPr>
        <w:t xml:space="preserve">білім беру бағдарламасы </w:t>
      </w:r>
      <w:r w:rsidRPr="00D64C0C">
        <w:rPr>
          <w:b/>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4"/>
        <w:gridCol w:w="1843"/>
        <w:gridCol w:w="992"/>
        <w:gridCol w:w="709"/>
        <w:gridCol w:w="568"/>
        <w:gridCol w:w="1415"/>
        <w:gridCol w:w="568"/>
        <w:gridCol w:w="283"/>
        <w:gridCol w:w="851"/>
        <w:gridCol w:w="1273"/>
      </w:tblGrid>
      <w:tr w:rsidR="003C5513" w:rsidRPr="007669D0" w:rsidTr="003C5513">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C5513" w:rsidRDefault="003C5513" w:rsidP="003C5513">
            <w:pPr>
              <w:autoSpaceDE w:val="0"/>
              <w:autoSpaceDN w:val="0"/>
              <w:adjustRightInd w:val="0"/>
              <w:rPr>
                <w:b/>
                <w:sz w:val="20"/>
                <w:szCs w:val="20"/>
                <w:lang w:val="en-US"/>
              </w:rPr>
            </w:pPr>
            <w:r w:rsidRPr="002655E7">
              <w:rPr>
                <w:b/>
                <w:sz w:val="20"/>
                <w:szCs w:val="20"/>
                <w:lang w:val="kk-KZ"/>
              </w:rPr>
              <w:t>Пәннің коды</w:t>
            </w:r>
          </w:p>
          <w:p w:rsidR="003C5513" w:rsidRDefault="003C5513" w:rsidP="003C5513">
            <w:pPr>
              <w:autoSpaceDE w:val="0"/>
              <w:autoSpaceDN w:val="0"/>
              <w:adjustRightInd w:val="0"/>
              <w:rPr>
                <w:b/>
                <w:sz w:val="20"/>
                <w:szCs w:val="20"/>
                <w:lang w:val="en-US"/>
              </w:rPr>
            </w:pPr>
          </w:p>
          <w:p w:rsidR="003C5513" w:rsidRPr="00915F7A" w:rsidRDefault="003C5513" w:rsidP="003C5513">
            <w:pPr>
              <w:autoSpaceDE w:val="0"/>
              <w:autoSpaceDN w:val="0"/>
              <w:adjustRightInd w:val="0"/>
              <w:rPr>
                <w:b/>
                <w:sz w:val="20"/>
                <w:szCs w:val="20"/>
                <w:lang w:val="en-US"/>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C5513" w:rsidRPr="00915F7A" w:rsidRDefault="003C5513" w:rsidP="003C5513">
            <w:pPr>
              <w:autoSpaceDE w:val="0"/>
              <w:autoSpaceDN w:val="0"/>
              <w:adjustRightInd w:val="0"/>
              <w:rPr>
                <w:b/>
                <w:sz w:val="20"/>
                <w:szCs w:val="20"/>
                <w:lang w:val="kk-KZ"/>
              </w:rPr>
            </w:pPr>
            <w:r w:rsidRPr="002655E7">
              <w:rPr>
                <w:b/>
                <w:sz w:val="20"/>
                <w:szCs w:val="20"/>
                <w:lang w:val="kk-KZ"/>
              </w:rPr>
              <w:t>Пәннің атауы</w:t>
            </w:r>
          </w:p>
          <w:p w:rsidR="003C5513" w:rsidRDefault="003C5513" w:rsidP="003C5513">
            <w:pPr>
              <w:autoSpaceDE w:val="0"/>
              <w:autoSpaceDN w:val="0"/>
              <w:adjustRightInd w:val="0"/>
              <w:rPr>
                <w:b/>
                <w:lang w:val="en-US"/>
              </w:rPr>
            </w:pPr>
          </w:p>
          <w:p w:rsidR="003C5513" w:rsidRPr="00915F7A" w:rsidRDefault="003C5513" w:rsidP="00F47F34">
            <w:pPr>
              <w:jc w:val="center"/>
              <w:rPr>
                <w:b/>
                <w:sz w:val="20"/>
                <w:szCs w:val="20"/>
                <w:lang w:val="kk-KZ"/>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C5513" w:rsidRPr="002655E7" w:rsidRDefault="003C5513" w:rsidP="003C5513">
            <w:pPr>
              <w:autoSpaceDE w:val="0"/>
              <w:autoSpaceDN w:val="0"/>
              <w:adjustRightInd w:val="0"/>
              <w:rPr>
                <w:b/>
                <w:sz w:val="20"/>
                <w:szCs w:val="20"/>
                <w:lang w:val="kk-KZ"/>
              </w:rPr>
            </w:pPr>
            <w:r w:rsidRPr="002655E7">
              <w:rPr>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3C5513" w:rsidRPr="002655E7" w:rsidRDefault="003C5513" w:rsidP="003C5513">
            <w:pPr>
              <w:autoSpaceDE w:val="0"/>
              <w:autoSpaceDN w:val="0"/>
              <w:adjustRightInd w:val="0"/>
              <w:rPr>
                <w:b/>
                <w:sz w:val="20"/>
                <w:szCs w:val="20"/>
              </w:rPr>
            </w:pPr>
            <w:r w:rsidRPr="002655E7">
              <w:rPr>
                <w:b/>
                <w:sz w:val="20"/>
                <w:szCs w:val="20"/>
                <w:lang w:val="kk-KZ"/>
              </w:rPr>
              <w:t>Сағат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C5513" w:rsidRPr="002655E7" w:rsidRDefault="003C5513" w:rsidP="003C5513">
            <w:pPr>
              <w:autoSpaceDE w:val="0"/>
              <w:autoSpaceDN w:val="0"/>
              <w:adjustRightInd w:val="0"/>
              <w:rPr>
                <w:b/>
                <w:sz w:val="20"/>
                <w:szCs w:val="20"/>
                <w:lang w:val="kk-KZ"/>
              </w:rPr>
            </w:pPr>
            <w:r w:rsidRPr="002655E7">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C5513" w:rsidRPr="002655E7" w:rsidRDefault="003C5513" w:rsidP="003C5513">
            <w:pPr>
              <w:autoSpaceDE w:val="0"/>
              <w:autoSpaceDN w:val="0"/>
              <w:adjustRightInd w:val="0"/>
              <w:jc w:val="center"/>
              <w:rPr>
                <w:b/>
                <w:sz w:val="20"/>
                <w:szCs w:val="20"/>
                <w:lang w:val="kk-KZ"/>
              </w:rPr>
            </w:pPr>
            <w:r w:rsidRPr="002655E7">
              <w:rPr>
                <w:b/>
                <w:sz w:val="20"/>
                <w:szCs w:val="20"/>
                <w:lang w:val="kk-KZ"/>
              </w:rPr>
              <w:t xml:space="preserve">Студенттің оқытушы басшылығымен өзіндік жұмысы (СОӨЖ)  </w:t>
            </w:r>
          </w:p>
        </w:tc>
      </w:tr>
      <w:tr w:rsidR="003C5513" w:rsidRPr="002655E7" w:rsidTr="00F47F34">
        <w:trPr>
          <w:trHeight w:val="1361"/>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513" w:rsidRPr="002655E7" w:rsidRDefault="003C5513" w:rsidP="003C5513">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513" w:rsidRPr="002655E7" w:rsidRDefault="003C5513" w:rsidP="003C5513">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513" w:rsidRPr="002655E7" w:rsidRDefault="003C5513" w:rsidP="003C5513">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C5513" w:rsidRPr="002655E7" w:rsidRDefault="003C5513" w:rsidP="003C5513">
            <w:pPr>
              <w:autoSpaceDE w:val="0"/>
              <w:autoSpaceDN w:val="0"/>
              <w:adjustRightInd w:val="0"/>
              <w:jc w:val="center"/>
              <w:rPr>
                <w:b/>
                <w:sz w:val="20"/>
                <w:szCs w:val="20"/>
                <w:lang w:val="kk-KZ"/>
              </w:rPr>
            </w:pPr>
            <w:r w:rsidRPr="002655E7">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5513" w:rsidRPr="002655E7" w:rsidRDefault="003C5513" w:rsidP="003C5513">
            <w:pPr>
              <w:autoSpaceDE w:val="0"/>
              <w:autoSpaceDN w:val="0"/>
              <w:adjustRightInd w:val="0"/>
              <w:jc w:val="center"/>
              <w:rPr>
                <w:b/>
                <w:sz w:val="20"/>
                <w:szCs w:val="20"/>
                <w:lang w:val="kk-KZ"/>
              </w:rPr>
            </w:pPr>
            <w:proofErr w:type="spellStart"/>
            <w:r w:rsidRPr="002655E7">
              <w:rPr>
                <w:b/>
                <w:sz w:val="20"/>
                <w:szCs w:val="20"/>
              </w:rPr>
              <w:t>Практ</w:t>
            </w:r>
            <w:proofErr w:type="spellEnd"/>
            <w:r w:rsidRPr="002655E7">
              <w:rPr>
                <w:b/>
                <w:sz w:val="20"/>
                <w:szCs w:val="20"/>
              </w:rPr>
              <w:t>. сабақтар</w:t>
            </w:r>
            <w:r w:rsidRPr="002655E7">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5513" w:rsidRPr="002655E7" w:rsidRDefault="003C5513" w:rsidP="003C5513">
            <w:pPr>
              <w:autoSpaceDE w:val="0"/>
              <w:autoSpaceDN w:val="0"/>
              <w:adjustRightInd w:val="0"/>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513" w:rsidRPr="002655E7" w:rsidRDefault="003C5513" w:rsidP="003C5513">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513" w:rsidRPr="002655E7" w:rsidRDefault="003C5513" w:rsidP="003C5513">
            <w:pPr>
              <w:rPr>
                <w:b/>
                <w:sz w:val="20"/>
                <w:szCs w:val="20"/>
              </w:rPr>
            </w:pPr>
          </w:p>
        </w:tc>
      </w:tr>
      <w:tr w:rsidR="003C5513" w:rsidRPr="002655E7" w:rsidTr="00F47F34">
        <w:trPr>
          <w:trHeight w:val="425"/>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3C5513" w:rsidRPr="002655E7" w:rsidRDefault="003C5513" w:rsidP="003C5513">
            <w:pPr>
              <w:autoSpaceDE w:val="0"/>
              <w:autoSpaceDN w:val="0"/>
              <w:adjustRightInd w:val="0"/>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C5513" w:rsidRPr="00F47F34" w:rsidRDefault="007669D0" w:rsidP="00F47F34">
            <w:pPr>
              <w:jc w:val="center"/>
              <w:rPr>
                <w:lang w:val="kk-KZ"/>
              </w:rPr>
            </w:pPr>
            <w:r>
              <w:rPr>
                <w:lang w:val="kk-KZ"/>
              </w:rPr>
              <w:t>Қазіргі полиграфиялық технологиялар</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C5513" w:rsidRPr="002655E7" w:rsidRDefault="003C5513" w:rsidP="003C5513">
            <w:pPr>
              <w:autoSpaceDE w:val="0"/>
              <w:autoSpaceDN w:val="0"/>
              <w:adjustRightInd w:val="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C5513" w:rsidRPr="00F47F34" w:rsidRDefault="00F47F34" w:rsidP="003C5513">
            <w:pPr>
              <w:autoSpaceDE w:val="0"/>
              <w:autoSpaceDN w:val="0"/>
              <w:adjustRightInd w:val="0"/>
              <w:jc w:val="center"/>
              <w:rPr>
                <w:sz w:val="20"/>
                <w:szCs w:val="20"/>
                <w:lang w:val="en-US"/>
              </w:rPr>
            </w:pPr>
            <w:r>
              <w:rPr>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C5513" w:rsidRPr="00F47F34" w:rsidRDefault="00F47F34" w:rsidP="003C5513">
            <w:pPr>
              <w:autoSpaceDE w:val="0"/>
              <w:autoSpaceDN w:val="0"/>
              <w:adjustRightInd w:val="0"/>
              <w:jc w:val="center"/>
              <w:rPr>
                <w:sz w:val="20"/>
                <w:szCs w:val="20"/>
                <w:lang w:val="kk-KZ"/>
              </w:rPr>
            </w:pPr>
            <w:r>
              <w:rPr>
                <w:sz w:val="20"/>
                <w:szCs w:val="20"/>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C5513" w:rsidRPr="00F47F34" w:rsidRDefault="00F47F34" w:rsidP="003C5513">
            <w:pPr>
              <w:autoSpaceDE w:val="0"/>
              <w:autoSpaceDN w:val="0"/>
              <w:adjustRightInd w:val="0"/>
              <w:jc w:val="center"/>
              <w:rPr>
                <w:sz w:val="20"/>
                <w:szCs w:val="20"/>
                <w:lang w:val="kk-KZ"/>
              </w:rPr>
            </w:pPr>
            <w:r>
              <w:rPr>
                <w:sz w:val="20"/>
                <w:szCs w:val="20"/>
                <w:lang w:val="en-US"/>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C5513" w:rsidRPr="002655E7" w:rsidRDefault="00F47F34" w:rsidP="003C5513">
            <w:pPr>
              <w:autoSpaceDE w:val="0"/>
              <w:autoSpaceDN w:val="0"/>
              <w:adjustRightInd w:val="0"/>
              <w:jc w:val="center"/>
              <w:rPr>
                <w:sz w:val="20"/>
                <w:szCs w:val="20"/>
              </w:rPr>
            </w:pPr>
            <w:r>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3C5513" w:rsidRPr="00F47F34" w:rsidRDefault="00F47F34" w:rsidP="003C5513">
            <w:pPr>
              <w:autoSpaceDE w:val="0"/>
              <w:autoSpaceDN w:val="0"/>
              <w:adjustRightInd w:val="0"/>
              <w:jc w:val="center"/>
              <w:rPr>
                <w:sz w:val="20"/>
                <w:szCs w:val="20"/>
                <w:lang w:val="en-US"/>
              </w:rPr>
            </w:pPr>
            <w:r>
              <w:rPr>
                <w:sz w:val="20"/>
                <w:szCs w:val="20"/>
                <w:lang w:val="en-US"/>
              </w:rPr>
              <w:t>7</w:t>
            </w:r>
          </w:p>
        </w:tc>
      </w:tr>
      <w:tr w:rsidR="003C5513" w:rsidRPr="002655E7" w:rsidTr="003C5513">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3C5513" w:rsidRPr="002655E7" w:rsidRDefault="003C5513" w:rsidP="003C5513">
            <w:pPr>
              <w:autoSpaceDE w:val="0"/>
              <w:autoSpaceDN w:val="0"/>
              <w:adjustRightInd w:val="0"/>
              <w:jc w:val="center"/>
              <w:rPr>
                <w:b/>
                <w:sz w:val="20"/>
                <w:szCs w:val="20"/>
              </w:rPr>
            </w:pPr>
            <w:r w:rsidRPr="002655E7">
              <w:rPr>
                <w:b/>
                <w:sz w:val="20"/>
                <w:szCs w:val="20"/>
              </w:rPr>
              <w:t xml:space="preserve">Курс </w:t>
            </w:r>
            <w:proofErr w:type="spellStart"/>
            <w:r w:rsidRPr="002655E7">
              <w:rPr>
                <w:b/>
                <w:sz w:val="20"/>
                <w:szCs w:val="20"/>
              </w:rPr>
              <w:t>туралы</w:t>
            </w:r>
            <w:proofErr w:type="spellEnd"/>
            <w:r w:rsidR="00AE4B3B">
              <w:rPr>
                <w:b/>
                <w:sz w:val="20"/>
                <w:szCs w:val="20"/>
                <w:lang w:val="kk-KZ"/>
              </w:rPr>
              <w:t xml:space="preserve"> </w:t>
            </w:r>
            <w:r w:rsidRPr="002655E7">
              <w:rPr>
                <w:b/>
                <w:sz w:val="20"/>
                <w:szCs w:val="20"/>
              </w:rPr>
              <w:t>академиялық</w:t>
            </w:r>
            <w:r w:rsidR="00AE4B3B">
              <w:rPr>
                <w:b/>
                <w:sz w:val="20"/>
                <w:szCs w:val="20"/>
                <w:lang w:val="kk-KZ"/>
              </w:rPr>
              <w:t xml:space="preserve"> </w:t>
            </w:r>
            <w:r w:rsidRPr="002655E7">
              <w:rPr>
                <w:b/>
                <w:sz w:val="20"/>
                <w:szCs w:val="20"/>
              </w:rPr>
              <w:t>ақпарат</w:t>
            </w:r>
          </w:p>
        </w:tc>
      </w:tr>
      <w:tr w:rsidR="003C5513" w:rsidRPr="002655E7" w:rsidTr="003C5513">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3C5513" w:rsidRDefault="003C5513" w:rsidP="003C5513">
            <w:pPr>
              <w:pStyle w:val="11"/>
              <w:rPr>
                <w:b/>
                <w:lang w:val="en-US"/>
              </w:rPr>
            </w:pPr>
            <w:r w:rsidRPr="002655E7">
              <w:rPr>
                <w:b/>
                <w:lang w:val="kk-KZ"/>
              </w:rPr>
              <w:t>Оқытудың түрі</w:t>
            </w:r>
          </w:p>
          <w:p w:rsidR="003C5513" w:rsidRDefault="003C5513" w:rsidP="003C5513">
            <w:pPr>
              <w:pStyle w:val="11"/>
              <w:rPr>
                <w:b/>
                <w:lang w:val="en-US"/>
              </w:rPr>
            </w:pPr>
          </w:p>
          <w:p w:rsidR="003C5513" w:rsidRPr="00241992" w:rsidRDefault="003C5513" w:rsidP="003C5513">
            <w:pPr>
              <w:pStyle w:val="11"/>
              <w:rPr>
                <w:b/>
                <w:lang w:val="kk-KZ"/>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C5513" w:rsidRPr="002655E7" w:rsidRDefault="003C5513" w:rsidP="003C5513">
            <w:pPr>
              <w:autoSpaceDE w:val="0"/>
              <w:autoSpaceDN w:val="0"/>
              <w:adjustRightInd w:val="0"/>
              <w:rPr>
                <w:b/>
                <w:sz w:val="20"/>
                <w:szCs w:val="20"/>
              </w:rPr>
            </w:pPr>
            <w:r w:rsidRPr="002655E7">
              <w:rPr>
                <w:b/>
                <w:sz w:val="20"/>
                <w:szCs w:val="20"/>
                <w:lang w:val="kk-KZ"/>
              </w:rPr>
              <w:t xml:space="preserve">Курстың </w:t>
            </w:r>
            <w:r w:rsidRPr="002655E7">
              <w:rPr>
                <w:b/>
                <w:sz w:val="20"/>
                <w:szCs w:val="20"/>
              </w:rPr>
              <w:t>тип</w:t>
            </w:r>
            <w:r w:rsidRPr="002655E7">
              <w:rPr>
                <w:b/>
                <w:sz w:val="20"/>
                <w:szCs w:val="20"/>
                <w:lang w:val="kk-KZ"/>
              </w:rPr>
              <w:t>і</w:t>
            </w:r>
            <w:r w:rsidRPr="002655E7">
              <w:rPr>
                <w:b/>
                <w:sz w:val="20"/>
                <w:szCs w:val="20"/>
              </w:rPr>
              <w:t>/</w:t>
            </w:r>
            <w:proofErr w:type="spellStart"/>
            <w:r w:rsidRPr="002655E7">
              <w:rPr>
                <w:b/>
                <w:sz w:val="20"/>
                <w:szCs w:val="20"/>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3C5513" w:rsidRPr="002655E7" w:rsidRDefault="003C5513" w:rsidP="003C5513">
            <w:pPr>
              <w:autoSpaceDE w:val="0"/>
              <w:autoSpaceDN w:val="0"/>
              <w:adjustRightInd w:val="0"/>
              <w:jc w:val="center"/>
              <w:rPr>
                <w:b/>
                <w:sz w:val="20"/>
                <w:szCs w:val="20"/>
                <w:lang w:val="kk-KZ"/>
              </w:rPr>
            </w:pPr>
            <w:r w:rsidRPr="002655E7">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C5513" w:rsidRPr="002655E7" w:rsidRDefault="003C5513" w:rsidP="003C5513">
            <w:pPr>
              <w:autoSpaceDE w:val="0"/>
              <w:autoSpaceDN w:val="0"/>
              <w:adjustRightInd w:val="0"/>
              <w:jc w:val="center"/>
              <w:rPr>
                <w:b/>
                <w:sz w:val="20"/>
                <w:szCs w:val="20"/>
                <w:lang w:val="kk-KZ"/>
              </w:rPr>
            </w:pPr>
            <w:r w:rsidRPr="002655E7">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3C5513" w:rsidRPr="002655E7" w:rsidRDefault="003C5513" w:rsidP="003C5513">
            <w:pPr>
              <w:autoSpaceDE w:val="0"/>
              <w:autoSpaceDN w:val="0"/>
              <w:adjustRightInd w:val="0"/>
              <w:jc w:val="center"/>
              <w:rPr>
                <w:b/>
                <w:sz w:val="20"/>
                <w:szCs w:val="20"/>
                <w:lang w:val="kk-KZ"/>
              </w:rPr>
            </w:pPr>
            <w:r w:rsidRPr="002655E7">
              <w:rPr>
                <w:b/>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3C5513" w:rsidRPr="002655E7" w:rsidRDefault="003C5513" w:rsidP="003C5513">
            <w:pPr>
              <w:autoSpaceDE w:val="0"/>
              <w:autoSpaceDN w:val="0"/>
              <w:adjustRightInd w:val="0"/>
              <w:jc w:val="center"/>
              <w:rPr>
                <w:b/>
                <w:sz w:val="20"/>
                <w:szCs w:val="20"/>
                <w:lang w:val="kk-KZ"/>
              </w:rPr>
            </w:pPr>
            <w:r w:rsidRPr="002655E7">
              <w:rPr>
                <w:b/>
                <w:sz w:val="20"/>
                <w:szCs w:val="20"/>
                <w:lang w:val="kk-KZ"/>
              </w:rPr>
              <w:t>Қорытынды бақылау түрі</w:t>
            </w:r>
          </w:p>
        </w:tc>
      </w:tr>
      <w:tr w:rsidR="003C5513" w:rsidRPr="002655E7" w:rsidTr="003C5513">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3C5513" w:rsidRPr="00605A60" w:rsidRDefault="00605A60" w:rsidP="003C5513">
            <w:pPr>
              <w:pStyle w:val="11"/>
            </w:pPr>
            <w:r w:rsidRPr="00605A60">
              <w:rPr>
                <w:lang w:val="kk-KZ"/>
              </w:rPr>
              <w:t>Онлайн/аралас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C5513" w:rsidRPr="002655E7" w:rsidRDefault="00605A60" w:rsidP="003C5513">
            <w:pPr>
              <w:autoSpaceDE w:val="0"/>
              <w:autoSpaceDN w:val="0"/>
              <w:adjustRightInd w:val="0"/>
              <w:rPr>
                <w:sz w:val="20"/>
                <w:szCs w:val="20"/>
              </w:rPr>
            </w:pPr>
            <w:r>
              <w:rPr>
                <w:sz w:val="20"/>
                <w:szCs w:val="20"/>
              </w:rPr>
              <w:t>Теоретикалық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3C5513" w:rsidRPr="002655E7" w:rsidRDefault="00605A60" w:rsidP="003C5513">
            <w:pPr>
              <w:autoSpaceDE w:val="0"/>
              <w:autoSpaceDN w:val="0"/>
              <w:adjustRightInd w:val="0"/>
              <w:jc w:val="center"/>
              <w:rPr>
                <w:sz w:val="20"/>
                <w:szCs w:val="20"/>
              </w:rPr>
            </w:pPr>
            <w:r>
              <w:rPr>
                <w:sz w:val="20"/>
                <w:szCs w:val="20"/>
              </w:rPr>
              <w:t xml:space="preserve">Аналитикалық </w:t>
            </w:r>
            <w:proofErr w:type="spellStart"/>
            <w:r>
              <w:rPr>
                <w:sz w:val="20"/>
                <w:szCs w:val="20"/>
              </w:rPr>
              <w:t>саралау</w:t>
            </w:r>
            <w:proofErr w:type="spellEnd"/>
            <w:r>
              <w:rPr>
                <w:sz w:val="20"/>
                <w:szCs w:val="20"/>
              </w:rPr>
              <w:t xml:space="preserve">, </w:t>
            </w:r>
            <w:proofErr w:type="spellStart"/>
            <w:r>
              <w:rPr>
                <w:sz w:val="20"/>
                <w:szCs w:val="20"/>
              </w:rPr>
              <w:t>салыстырмалы</w:t>
            </w:r>
            <w:proofErr w:type="spellEnd"/>
            <w:r>
              <w:rPr>
                <w:sz w:val="20"/>
                <w:szCs w:val="20"/>
              </w:rPr>
              <w:t xml:space="preserve"> </w:t>
            </w:r>
            <w:proofErr w:type="spellStart"/>
            <w:r>
              <w:rPr>
                <w:sz w:val="20"/>
                <w:szCs w:val="20"/>
              </w:rPr>
              <w:t>талдау</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C5513" w:rsidRPr="002655E7" w:rsidRDefault="00605A60" w:rsidP="003C5513">
            <w:pPr>
              <w:autoSpaceDE w:val="0"/>
              <w:autoSpaceDN w:val="0"/>
              <w:adjustRightInd w:val="0"/>
              <w:jc w:val="center"/>
              <w:rPr>
                <w:sz w:val="20"/>
                <w:szCs w:val="20"/>
              </w:rPr>
            </w:pPr>
            <w:r>
              <w:rPr>
                <w:sz w:val="20"/>
                <w:szCs w:val="20"/>
              </w:rPr>
              <w:t>Мәтінмен жұмыс, ой талқы</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3C5513" w:rsidRPr="002655E7" w:rsidRDefault="00605A60" w:rsidP="003C5513">
            <w:pPr>
              <w:autoSpaceDE w:val="0"/>
              <w:autoSpaceDN w:val="0"/>
              <w:adjustRightInd w:val="0"/>
              <w:jc w:val="center"/>
              <w:rPr>
                <w:sz w:val="20"/>
                <w:szCs w:val="20"/>
              </w:rPr>
            </w:pPr>
            <w:r>
              <w:rPr>
                <w:sz w:val="20"/>
                <w:szCs w:val="20"/>
                <w:lang w:val="en-US"/>
              </w:rPr>
              <w:t>7</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3C5513" w:rsidRDefault="00605A60" w:rsidP="003C5513">
            <w:pPr>
              <w:autoSpaceDE w:val="0"/>
              <w:autoSpaceDN w:val="0"/>
              <w:adjustRightInd w:val="0"/>
              <w:jc w:val="center"/>
              <w:rPr>
                <w:sz w:val="20"/>
                <w:szCs w:val="20"/>
                <w:lang w:val="kk-KZ"/>
              </w:rPr>
            </w:pPr>
            <w:r>
              <w:rPr>
                <w:sz w:val="20"/>
                <w:szCs w:val="20"/>
              </w:rPr>
              <w:t>Сұрақ</w:t>
            </w:r>
            <w:r w:rsidRPr="003334F4">
              <w:rPr>
                <w:sz w:val="20"/>
                <w:szCs w:val="20"/>
              </w:rPr>
              <w:t>-</w:t>
            </w:r>
            <w:r>
              <w:rPr>
                <w:sz w:val="20"/>
                <w:szCs w:val="20"/>
                <w:lang w:val="kk-KZ"/>
              </w:rPr>
              <w:t>жауап.</w:t>
            </w:r>
          </w:p>
          <w:p w:rsidR="00605A60" w:rsidRPr="00605A60" w:rsidRDefault="00605A60" w:rsidP="003C5513">
            <w:pPr>
              <w:autoSpaceDE w:val="0"/>
              <w:autoSpaceDN w:val="0"/>
              <w:adjustRightInd w:val="0"/>
              <w:jc w:val="center"/>
              <w:rPr>
                <w:sz w:val="20"/>
                <w:szCs w:val="20"/>
                <w:lang w:val="kk-KZ"/>
              </w:rPr>
            </w:pPr>
            <w:r>
              <w:rPr>
                <w:sz w:val="20"/>
                <w:szCs w:val="20"/>
                <w:lang w:val="kk-KZ"/>
              </w:rPr>
              <w:t>Жазбаша емтихан түрі</w:t>
            </w:r>
          </w:p>
        </w:tc>
      </w:tr>
      <w:tr w:rsidR="003C5513" w:rsidRPr="002655E7" w:rsidTr="003C5513">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3C5513" w:rsidRPr="002655E7" w:rsidRDefault="003C5513" w:rsidP="003C5513">
            <w:pPr>
              <w:autoSpaceDE w:val="0"/>
              <w:autoSpaceDN w:val="0"/>
              <w:adjustRightInd w:val="0"/>
              <w:rPr>
                <w:b/>
                <w:sz w:val="20"/>
                <w:szCs w:val="20"/>
                <w:lang w:val="kk-KZ"/>
              </w:rPr>
            </w:pPr>
            <w:r w:rsidRPr="002655E7">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C5513" w:rsidRPr="003334F4" w:rsidRDefault="003334F4" w:rsidP="003C5513">
            <w:pPr>
              <w:rPr>
                <w:bCs/>
                <w:sz w:val="20"/>
                <w:szCs w:val="20"/>
                <w:lang w:val="kk-KZ"/>
              </w:rPr>
            </w:pPr>
            <w:r w:rsidRPr="003334F4">
              <w:rPr>
                <w:bCs/>
                <w:sz w:val="20"/>
                <w:szCs w:val="20"/>
                <w:lang w:val="kk-KZ"/>
              </w:rPr>
              <w:t>Төлепберген Болатбек Көрпебайұлы</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3C5513" w:rsidRPr="002655E7" w:rsidRDefault="003C5513" w:rsidP="003C5513">
            <w:pPr>
              <w:autoSpaceDE w:val="0"/>
              <w:autoSpaceDN w:val="0"/>
              <w:adjustRightInd w:val="0"/>
              <w:jc w:val="center"/>
              <w:rPr>
                <w:sz w:val="20"/>
                <w:szCs w:val="20"/>
              </w:rPr>
            </w:pPr>
          </w:p>
        </w:tc>
      </w:tr>
      <w:tr w:rsidR="003C5513" w:rsidRPr="007669D0" w:rsidTr="003C5513">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3C5513" w:rsidRPr="002655E7" w:rsidRDefault="003C5513" w:rsidP="003C5513">
            <w:pPr>
              <w:autoSpaceDE w:val="0"/>
              <w:autoSpaceDN w:val="0"/>
              <w:adjustRightInd w:val="0"/>
              <w:rPr>
                <w:b/>
                <w:sz w:val="20"/>
                <w:szCs w:val="20"/>
                <w:lang w:val="en-US"/>
              </w:rPr>
            </w:pPr>
            <w:r w:rsidRPr="002655E7">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C5513" w:rsidRPr="002655E7" w:rsidRDefault="003C5513" w:rsidP="003C5513">
            <w:pPr>
              <w:rPr>
                <w:sz w:val="20"/>
                <w:szCs w:val="20"/>
                <w:lang w:val="en-US"/>
              </w:rPr>
            </w:pPr>
            <w:r w:rsidRPr="001A3D12">
              <w:rPr>
                <w:spacing w:val="-4"/>
                <w:sz w:val="22"/>
                <w:szCs w:val="22"/>
                <w:lang w:val="kk-KZ"/>
              </w:rPr>
              <w:t xml:space="preserve">e-mail: </w:t>
            </w:r>
            <w:r w:rsidR="003334F4">
              <w:rPr>
                <w:spacing w:val="-4"/>
                <w:sz w:val="22"/>
                <w:szCs w:val="22"/>
                <w:lang w:val="en-US"/>
              </w:rPr>
              <w:t>tolepbergen74</w:t>
            </w:r>
            <w:r w:rsidR="003334F4">
              <w:rPr>
                <w:spacing w:val="-4"/>
                <w:sz w:val="22"/>
                <w:szCs w:val="22"/>
                <w:lang w:val="kk-KZ"/>
              </w:rPr>
              <w:t>@mail.</w:t>
            </w:r>
            <w:proofErr w:type="spellStart"/>
            <w:r w:rsidR="003334F4">
              <w:rPr>
                <w:spacing w:val="-4"/>
                <w:sz w:val="22"/>
                <w:szCs w:val="22"/>
                <w:lang w:val="en-US"/>
              </w:rPr>
              <w:t>ru</w:t>
            </w:r>
            <w:proofErr w:type="spellEnd"/>
          </w:p>
        </w:tc>
        <w:tc>
          <w:tcPr>
            <w:tcW w:w="2407" w:type="dxa"/>
            <w:gridSpan w:val="3"/>
            <w:vMerge/>
            <w:tcBorders>
              <w:left w:val="single" w:sz="4" w:space="0" w:color="000000"/>
              <w:right w:val="single" w:sz="4" w:space="0" w:color="000000"/>
            </w:tcBorders>
            <w:shd w:val="clear" w:color="auto" w:fill="auto"/>
            <w:vAlign w:val="center"/>
          </w:tcPr>
          <w:p w:rsidR="003C5513" w:rsidRPr="00241992" w:rsidRDefault="003C5513" w:rsidP="003C5513">
            <w:pPr>
              <w:rPr>
                <w:sz w:val="20"/>
                <w:szCs w:val="20"/>
                <w:lang w:val="en-US"/>
              </w:rPr>
            </w:pPr>
          </w:p>
        </w:tc>
      </w:tr>
      <w:tr w:rsidR="003C5513" w:rsidRPr="002655E7" w:rsidTr="003C5513">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3C5513" w:rsidRPr="002655E7" w:rsidRDefault="003C5513" w:rsidP="003C5513">
            <w:pPr>
              <w:autoSpaceDE w:val="0"/>
              <w:autoSpaceDN w:val="0"/>
              <w:adjustRightInd w:val="0"/>
              <w:rPr>
                <w:b/>
                <w:sz w:val="20"/>
                <w:szCs w:val="20"/>
              </w:rPr>
            </w:pPr>
            <w:proofErr w:type="spellStart"/>
            <w:r w:rsidRPr="002655E7">
              <w:rPr>
                <w:b/>
                <w:sz w:val="20"/>
                <w:szCs w:val="20"/>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C5513" w:rsidRPr="008568FF" w:rsidRDefault="008568FF" w:rsidP="003C5513">
            <w:pPr>
              <w:rPr>
                <w:sz w:val="20"/>
                <w:szCs w:val="20"/>
                <w:lang w:val="en-US"/>
              </w:rPr>
            </w:pPr>
            <w:r>
              <w:rPr>
                <w:sz w:val="20"/>
                <w:szCs w:val="20"/>
                <w:lang w:val="en-US"/>
              </w:rPr>
              <w:t>87775555001</w:t>
            </w:r>
          </w:p>
        </w:tc>
        <w:tc>
          <w:tcPr>
            <w:tcW w:w="2407" w:type="dxa"/>
            <w:gridSpan w:val="3"/>
            <w:vMerge/>
            <w:tcBorders>
              <w:left w:val="single" w:sz="4" w:space="0" w:color="000000"/>
              <w:bottom w:val="single" w:sz="4" w:space="0" w:color="000000"/>
              <w:right w:val="single" w:sz="4" w:space="0" w:color="000000"/>
            </w:tcBorders>
            <w:shd w:val="clear" w:color="auto" w:fill="auto"/>
          </w:tcPr>
          <w:p w:rsidR="003C5513" w:rsidRPr="002655E7" w:rsidRDefault="003C5513" w:rsidP="003C5513">
            <w:pPr>
              <w:autoSpaceDE w:val="0"/>
              <w:autoSpaceDN w:val="0"/>
              <w:adjustRightInd w:val="0"/>
              <w:jc w:val="center"/>
              <w:rPr>
                <w:sz w:val="20"/>
                <w:szCs w:val="20"/>
              </w:rPr>
            </w:pPr>
          </w:p>
        </w:tc>
      </w:tr>
    </w:tbl>
    <w:p w:rsidR="003C5513" w:rsidRPr="002655E7" w:rsidRDefault="003C5513" w:rsidP="003C5513">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3C5513" w:rsidRPr="002655E7" w:rsidTr="003C5513">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3C5513" w:rsidRPr="00605A60" w:rsidRDefault="003C5513" w:rsidP="003C5513">
            <w:pPr>
              <w:jc w:val="center"/>
              <w:rPr>
                <w:sz w:val="20"/>
                <w:szCs w:val="20"/>
                <w:lang w:val="kk-KZ"/>
              </w:rPr>
            </w:pPr>
            <w:r w:rsidRPr="002655E7">
              <w:rPr>
                <w:b/>
                <w:sz w:val="20"/>
                <w:szCs w:val="20"/>
              </w:rPr>
              <w:t>Курстыңакадемиялық</w:t>
            </w:r>
            <w:r w:rsidR="00605A60">
              <w:rPr>
                <w:b/>
                <w:sz w:val="20"/>
                <w:szCs w:val="20"/>
                <w:lang w:val="kk-KZ"/>
              </w:rPr>
              <w:t>таныстырылымы</w:t>
            </w:r>
          </w:p>
        </w:tc>
      </w:tr>
    </w:tbl>
    <w:p w:rsidR="003C5513" w:rsidRPr="002655E7" w:rsidRDefault="003C5513" w:rsidP="003C5513">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4820"/>
        <w:gridCol w:w="3827"/>
      </w:tblGrid>
      <w:tr w:rsidR="003C5513" w:rsidRPr="002655E7" w:rsidTr="003C5513">
        <w:tc>
          <w:tcPr>
            <w:tcW w:w="1872" w:type="dxa"/>
            <w:shd w:val="clear" w:color="auto" w:fill="auto"/>
          </w:tcPr>
          <w:p w:rsidR="003C5513" w:rsidRPr="002655E7" w:rsidRDefault="003C5513" w:rsidP="003C5513">
            <w:pPr>
              <w:jc w:val="center"/>
              <w:rPr>
                <w:b/>
                <w:sz w:val="20"/>
                <w:szCs w:val="20"/>
                <w:lang w:val="kk-KZ"/>
              </w:rPr>
            </w:pPr>
            <w:r w:rsidRPr="002655E7">
              <w:rPr>
                <w:b/>
                <w:sz w:val="20"/>
                <w:szCs w:val="20"/>
                <w:lang w:val="kk-KZ"/>
              </w:rPr>
              <w:t>Пәннің мақсаты</w:t>
            </w:r>
          </w:p>
        </w:tc>
        <w:tc>
          <w:tcPr>
            <w:tcW w:w="4820" w:type="dxa"/>
            <w:shd w:val="clear" w:color="auto" w:fill="auto"/>
          </w:tcPr>
          <w:p w:rsidR="003C5513" w:rsidRPr="002655E7" w:rsidRDefault="00B41978" w:rsidP="003C5513">
            <w:pPr>
              <w:jc w:val="center"/>
              <w:rPr>
                <w:b/>
                <w:sz w:val="20"/>
                <w:szCs w:val="20"/>
                <w:lang w:val="kk-KZ"/>
              </w:rPr>
            </w:pPr>
            <w:r>
              <w:rPr>
                <w:b/>
                <w:sz w:val="20"/>
                <w:szCs w:val="20"/>
                <w:lang w:val="kk-KZ"/>
              </w:rPr>
              <w:t>К</w:t>
            </w:r>
            <w:r w:rsidR="003C5513" w:rsidRPr="002655E7">
              <w:rPr>
                <w:b/>
                <w:sz w:val="20"/>
                <w:szCs w:val="20"/>
                <w:lang w:val="kk-KZ"/>
              </w:rPr>
              <w:t xml:space="preserve">үтілетін </w:t>
            </w:r>
            <w:r>
              <w:rPr>
                <w:b/>
                <w:sz w:val="20"/>
                <w:szCs w:val="20"/>
                <w:lang w:val="kk-KZ"/>
              </w:rPr>
              <w:t>оқу нәтижес</w:t>
            </w:r>
            <w:r w:rsidR="003C5513" w:rsidRPr="002655E7">
              <w:rPr>
                <w:b/>
                <w:sz w:val="20"/>
                <w:szCs w:val="20"/>
                <w:lang w:val="kk-KZ"/>
              </w:rPr>
              <w:t>і  (ОН)</w:t>
            </w:r>
          </w:p>
          <w:p w:rsidR="003C5513" w:rsidRPr="002655E7" w:rsidRDefault="003C5513" w:rsidP="00B41978">
            <w:pPr>
              <w:jc w:val="center"/>
              <w:rPr>
                <w:b/>
                <w:sz w:val="20"/>
                <w:szCs w:val="20"/>
                <w:lang w:val="kk-KZ"/>
              </w:rPr>
            </w:pPr>
            <w:r w:rsidRPr="002655E7">
              <w:rPr>
                <w:sz w:val="20"/>
                <w:szCs w:val="20"/>
                <w:lang w:val="kk-KZ" w:eastAsia="ar-SA"/>
              </w:rPr>
              <w:t xml:space="preserve">Пәнді </w:t>
            </w:r>
            <w:r w:rsidR="00B41978">
              <w:rPr>
                <w:sz w:val="20"/>
                <w:szCs w:val="20"/>
                <w:lang w:val="kk-KZ" w:eastAsia="ar-SA"/>
              </w:rPr>
              <w:t>аяқтағаннан кейін күтілетін нәтижелер</w:t>
            </w:r>
            <w:r w:rsidRPr="002655E7">
              <w:rPr>
                <w:sz w:val="20"/>
                <w:szCs w:val="20"/>
                <w:lang w:val="kk-KZ" w:eastAsia="ar-SA"/>
              </w:rPr>
              <w:t>:</w:t>
            </w:r>
          </w:p>
        </w:tc>
        <w:tc>
          <w:tcPr>
            <w:tcW w:w="3827" w:type="dxa"/>
            <w:shd w:val="clear" w:color="auto" w:fill="auto"/>
          </w:tcPr>
          <w:p w:rsidR="003C5513" w:rsidRPr="002655E7" w:rsidRDefault="00B41978" w:rsidP="003C5513">
            <w:pPr>
              <w:jc w:val="center"/>
              <w:rPr>
                <w:b/>
                <w:sz w:val="20"/>
                <w:szCs w:val="20"/>
              </w:rPr>
            </w:pPr>
            <w:r>
              <w:rPr>
                <w:b/>
                <w:sz w:val="20"/>
                <w:szCs w:val="20"/>
                <w:lang w:val="kk-KZ"/>
              </w:rPr>
              <w:t xml:space="preserve">Оқу нәтижесінің жетістік индикаторы ОН </w:t>
            </w:r>
            <w:r w:rsidR="003C5513" w:rsidRPr="002655E7">
              <w:rPr>
                <w:b/>
                <w:sz w:val="20"/>
                <w:szCs w:val="20"/>
                <w:lang w:val="kk-KZ"/>
              </w:rPr>
              <w:t xml:space="preserve">(ЖИ) </w:t>
            </w:r>
          </w:p>
          <w:p w:rsidR="003C5513" w:rsidRPr="002655E7" w:rsidRDefault="00B41978" w:rsidP="003C5513">
            <w:pPr>
              <w:jc w:val="center"/>
              <w:rPr>
                <w:b/>
                <w:sz w:val="20"/>
                <w:szCs w:val="20"/>
              </w:rPr>
            </w:pPr>
            <w:r>
              <w:rPr>
                <w:sz w:val="20"/>
                <w:szCs w:val="20"/>
              </w:rPr>
              <w:t xml:space="preserve">(Әр ОН </w:t>
            </w:r>
            <w:proofErr w:type="spellStart"/>
            <w:r w:rsidR="003C5513" w:rsidRPr="002655E7">
              <w:rPr>
                <w:sz w:val="20"/>
                <w:szCs w:val="20"/>
              </w:rPr>
              <w:t>кемінде</w:t>
            </w:r>
            <w:proofErr w:type="spellEnd"/>
            <w:r w:rsidR="003C5513" w:rsidRPr="002655E7">
              <w:rPr>
                <w:sz w:val="20"/>
                <w:szCs w:val="20"/>
              </w:rPr>
              <w:t xml:space="preserve"> 2 </w:t>
            </w:r>
            <w:proofErr w:type="spellStart"/>
            <w:r w:rsidR="003C5513" w:rsidRPr="002655E7">
              <w:rPr>
                <w:sz w:val="20"/>
                <w:szCs w:val="20"/>
              </w:rPr>
              <w:t>индикатор</w:t>
            </w:r>
            <w:r>
              <w:rPr>
                <w:sz w:val="20"/>
                <w:szCs w:val="20"/>
              </w:rPr>
              <w:t>дан</w:t>
            </w:r>
            <w:proofErr w:type="spellEnd"/>
            <w:r w:rsidR="003C5513" w:rsidRPr="002655E7">
              <w:rPr>
                <w:sz w:val="20"/>
                <w:szCs w:val="20"/>
              </w:rPr>
              <w:t>)</w:t>
            </w:r>
          </w:p>
        </w:tc>
      </w:tr>
      <w:tr w:rsidR="00B41978" w:rsidRPr="00933AA1" w:rsidTr="003C5513">
        <w:tc>
          <w:tcPr>
            <w:tcW w:w="1872" w:type="dxa"/>
            <w:vMerge w:val="restart"/>
            <w:shd w:val="clear" w:color="auto" w:fill="auto"/>
          </w:tcPr>
          <w:p w:rsidR="00B41978" w:rsidRPr="00771613" w:rsidRDefault="00B41978" w:rsidP="00B41978">
            <w:pPr>
              <w:pStyle w:val="Standard"/>
              <w:rPr>
                <w:sz w:val="20"/>
                <w:szCs w:val="20"/>
                <w:lang w:val="kk-KZ"/>
              </w:rPr>
            </w:pPr>
            <w:r w:rsidRPr="00771613">
              <w:rPr>
                <w:sz w:val="20"/>
                <w:szCs w:val="20"/>
                <w:lang w:val="kk-KZ"/>
              </w:rPr>
              <w:t>“Мәтінтану” пәнін оқытудың мақсаты: Түпнұсқалық қолжазбалармен жұмыс жасауды үйрету, әдеби мақала, рецензия, эссе жазудың жолдарын үйрету, ауызша және жазбаша жұмыстарды орындау үстінде шәкірттердің тіл тазалығын, анықтығын, дәлдігін сақтап, әр сөз, сөйлемді өз орнымен жұмсап қазақ тіл мәдениетін көтеруді және шығармаларды талдай алу қабілетін ояту.</w:t>
            </w:r>
          </w:p>
          <w:p w:rsidR="00B41978" w:rsidRPr="00771613" w:rsidRDefault="00B41978" w:rsidP="003C5513">
            <w:pPr>
              <w:jc w:val="center"/>
              <w:rPr>
                <w:sz w:val="20"/>
                <w:szCs w:val="20"/>
                <w:lang w:val="kk-KZ"/>
              </w:rPr>
            </w:pPr>
          </w:p>
        </w:tc>
        <w:tc>
          <w:tcPr>
            <w:tcW w:w="4820" w:type="dxa"/>
            <w:shd w:val="clear" w:color="auto" w:fill="auto"/>
          </w:tcPr>
          <w:p w:rsidR="00B41978" w:rsidRPr="00771613" w:rsidRDefault="00B000A4" w:rsidP="003C5513">
            <w:pPr>
              <w:pStyle w:val="HTML"/>
              <w:rPr>
                <w:rFonts w:ascii="Times New Roman" w:hAnsi="Times New Roman" w:cs="Times New Roman"/>
                <w:lang w:val="kk-KZ"/>
              </w:rPr>
            </w:pPr>
            <w:r w:rsidRPr="00771613">
              <w:rPr>
                <w:rFonts w:ascii="Times New Roman" w:hAnsi="Times New Roman" w:cs="Times New Roman"/>
                <w:lang w:val="en-US"/>
              </w:rPr>
              <w:t>1.</w:t>
            </w:r>
            <w:r w:rsidRPr="00771613">
              <w:rPr>
                <w:rFonts w:ascii="Times New Roman" w:hAnsi="Times New Roman" w:cs="Times New Roman"/>
                <w:lang w:val="kk-KZ"/>
              </w:rPr>
              <w:t>Мәтінтанудың негізін түсіндіру;</w:t>
            </w:r>
          </w:p>
        </w:tc>
        <w:tc>
          <w:tcPr>
            <w:tcW w:w="3827" w:type="dxa"/>
            <w:shd w:val="clear" w:color="auto" w:fill="auto"/>
          </w:tcPr>
          <w:p w:rsidR="00B41978" w:rsidRPr="003334F4" w:rsidRDefault="00B000A4" w:rsidP="003C5513">
            <w:pPr>
              <w:pStyle w:val="HTML"/>
              <w:rPr>
                <w:rFonts w:ascii="Times New Roman" w:hAnsi="Times New Roman" w:cs="Times New Roman"/>
                <w:color w:val="222222"/>
                <w:lang w:val="kk-KZ"/>
              </w:rPr>
            </w:pPr>
            <w:r w:rsidRPr="00B000A4">
              <w:rPr>
                <w:rFonts w:ascii="Times New Roman" w:hAnsi="Times New Roman" w:cs="Times New Roman"/>
                <w:color w:val="222222"/>
                <w:lang w:val="kk-KZ"/>
              </w:rPr>
              <w:t xml:space="preserve">ЖИ </w:t>
            </w:r>
            <w:r w:rsidRPr="003334F4">
              <w:rPr>
                <w:rFonts w:ascii="Times New Roman" w:hAnsi="Times New Roman" w:cs="Times New Roman"/>
                <w:color w:val="222222"/>
                <w:lang w:val="kk-KZ"/>
              </w:rPr>
              <w:t>1.1. Мәтін ұғымына, түрлеріне тоқталу</w:t>
            </w:r>
          </w:p>
          <w:p w:rsidR="00B000A4" w:rsidRPr="00B000A4" w:rsidRDefault="00B000A4" w:rsidP="003C5513">
            <w:pPr>
              <w:pStyle w:val="HTML"/>
              <w:rPr>
                <w:rFonts w:ascii="Times New Roman" w:hAnsi="Times New Roman" w:cs="Times New Roman"/>
                <w:color w:val="222222"/>
                <w:lang w:val="kk-KZ"/>
              </w:rPr>
            </w:pPr>
            <w:r w:rsidRPr="003334F4">
              <w:rPr>
                <w:rFonts w:ascii="Times New Roman" w:hAnsi="Times New Roman" w:cs="Times New Roman"/>
                <w:color w:val="222222"/>
                <w:lang w:val="kk-KZ"/>
              </w:rPr>
              <w:t>ЖИ 1.2.</w:t>
            </w:r>
            <w:r w:rsidRPr="00B000A4">
              <w:rPr>
                <w:rFonts w:ascii="Times New Roman" w:hAnsi="Times New Roman" w:cs="Times New Roman"/>
                <w:color w:val="222222"/>
                <w:lang w:val="kk-KZ"/>
              </w:rPr>
              <w:t xml:space="preserve"> Баспадағы редактор қызметін таныстыру</w:t>
            </w:r>
          </w:p>
          <w:p w:rsidR="00B41978" w:rsidRPr="00B000A4" w:rsidRDefault="00B41978" w:rsidP="003C5513">
            <w:pPr>
              <w:jc w:val="center"/>
              <w:rPr>
                <w:b/>
                <w:sz w:val="20"/>
                <w:szCs w:val="20"/>
                <w:lang w:val="kk-KZ"/>
              </w:rPr>
            </w:pPr>
          </w:p>
        </w:tc>
      </w:tr>
      <w:tr w:rsidR="00B41978" w:rsidRPr="007669D0" w:rsidTr="003C5513">
        <w:tc>
          <w:tcPr>
            <w:tcW w:w="1872" w:type="dxa"/>
            <w:vMerge/>
            <w:shd w:val="clear" w:color="auto" w:fill="auto"/>
          </w:tcPr>
          <w:p w:rsidR="00B41978" w:rsidRPr="00771613" w:rsidRDefault="00B41978" w:rsidP="003C5513">
            <w:pPr>
              <w:jc w:val="center"/>
              <w:rPr>
                <w:sz w:val="20"/>
                <w:szCs w:val="20"/>
                <w:lang w:val="kk-KZ"/>
              </w:rPr>
            </w:pPr>
          </w:p>
        </w:tc>
        <w:tc>
          <w:tcPr>
            <w:tcW w:w="4820" w:type="dxa"/>
            <w:shd w:val="clear" w:color="auto" w:fill="auto"/>
          </w:tcPr>
          <w:p w:rsidR="00B41978" w:rsidRPr="00771613" w:rsidRDefault="00B000A4" w:rsidP="003C5513">
            <w:pPr>
              <w:pStyle w:val="HTML"/>
              <w:rPr>
                <w:rFonts w:ascii="Times New Roman" w:hAnsi="Times New Roman" w:cs="Times New Roman"/>
                <w:color w:val="212121"/>
                <w:lang w:val="kk-KZ"/>
              </w:rPr>
            </w:pPr>
            <w:r w:rsidRPr="003334F4">
              <w:rPr>
                <w:rFonts w:ascii="Times New Roman" w:hAnsi="Times New Roman" w:cs="Times New Roman"/>
                <w:color w:val="212121"/>
                <w:lang w:val="kk-KZ"/>
              </w:rPr>
              <w:t>2.</w:t>
            </w:r>
            <w:r w:rsidRPr="00771613">
              <w:rPr>
                <w:rFonts w:ascii="Times New Roman" w:hAnsi="Times New Roman" w:cs="Times New Roman"/>
                <w:lang w:val="kk-KZ"/>
              </w:rPr>
              <w:t>Мәтінмен жұмыс істеудің кәсіби дағдыларын қалыптастыру;</w:t>
            </w:r>
          </w:p>
        </w:tc>
        <w:tc>
          <w:tcPr>
            <w:tcW w:w="3827" w:type="dxa"/>
            <w:shd w:val="clear" w:color="auto" w:fill="auto"/>
          </w:tcPr>
          <w:p w:rsidR="00B000A4" w:rsidRPr="003334F4" w:rsidRDefault="00B000A4" w:rsidP="00B000A4">
            <w:pPr>
              <w:pStyle w:val="HTML"/>
              <w:rPr>
                <w:rFonts w:ascii="Times New Roman" w:hAnsi="Times New Roman" w:cs="Times New Roman"/>
                <w:color w:val="222222"/>
                <w:lang w:val="kk-KZ"/>
              </w:rPr>
            </w:pPr>
            <w:r w:rsidRPr="00B000A4">
              <w:rPr>
                <w:rFonts w:ascii="Times New Roman" w:hAnsi="Times New Roman" w:cs="Times New Roman"/>
                <w:color w:val="222222"/>
                <w:lang w:val="kk-KZ"/>
              </w:rPr>
              <w:t xml:space="preserve">ЖИ </w:t>
            </w:r>
            <w:r w:rsidRPr="003334F4">
              <w:rPr>
                <w:rFonts w:ascii="Times New Roman" w:hAnsi="Times New Roman" w:cs="Times New Roman"/>
                <w:color w:val="222222"/>
                <w:lang w:val="kk-KZ"/>
              </w:rPr>
              <w:t>2.1. Оқылым түрлеріне тоқталу</w:t>
            </w:r>
          </w:p>
          <w:p w:rsidR="00B000A4" w:rsidRPr="00B000A4" w:rsidRDefault="00B000A4" w:rsidP="00B000A4">
            <w:pPr>
              <w:pStyle w:val="HTML"/>
              <w:rPr>
                <w:rFonts w:ascii="Times New Roman" w:hAnsi="Times New Roman" w:cs="Times New Roman"/>
                <w:color w:val="222222"/>
                <w:lang w:val="kk-KZ"/>
              </w:rPr>
            </w:pPr>
            <w:r w:rsidRPr="003334F4">
              <w:rPr>
                <w:rFonts w:ascii="Times New Roman" w:hAnsi="Times New Roman" w:cs="Times New Roman"/>
                <w:color w:val="222222"/>
                <w:lang w:val="kk-KZ"/>
              </w:rPr>
              <w:t>ЖИ 2.2.</w:t>
            </w:r>
            <w:r w:rsidRPr="00B000A4">
              <w:rPr>
                <w:rFonts w:ascii="Times New Roman" w:hAnsi="Times New Roman" w:cs="Times New Roman"/>
                <w:color w:val="222222"/>
                <w:lang w:val="kk-KZ"/>
              </w:rPr>
              <w:t>Корректуралық белгілерді талдау</w:t>
            </w:r>
          </w:p>
          <w:p w:rsidR="00B41978" w:rsidRPr="00B000A4" w:rsidRDefault="00B41978" w:rsidP="003C5513">
            <w:pPr>
              <w:pStyle w:val="HTML"/>
              <w:rPr>
                <w:b/>
                <w:lang w:val="kk-KZ"/>
              </w:rPr>
            </w:pPr>
          </w:p>
        </w:tc>
      </w:tr>
      <w:tr w:rsidR="00B41978" w:rsidRPr="007669D0" w:rsidTr="003C5513">
        <w:trPr>
          <w:trHeight w:val="165"/>
        </w:trPr>
        <w:tc>
          <w:tcPr>
            <w:tcW w:w="1872" w:type="dxa"/>
            <w:vMerge/>
            <w:shd w:val="clear" w:color="auto" w:fill="auto"/>
          </w:tcPr>
          <w:p w:rsidR="00B41978" w:rsidRPr="00771613" w:rsidRDefault="00B41978" w:rsidP="003C5513">
            <w:pPr>
              <w:rPr>
                <w:sz w:val="20"/>
                <w:szCs w:val="20"/>
                <w:lang w:val="kk-KZ"/>
              </w:rPr>
            </w:pPr>
          </w:p>
        </w:tc>
        <w:tc>
          <w:tcPr>
            <w:tcW w:w="4820" w:type="dxa"/>
            <w:shd w:val="clear" w:color="auto" w:fill="auto"/>
          </w:tcPr>
          <w:p w:rsidR="00B41978" w:rsidRPr="003334F4" w:rsidRDefault="00D64C0C" w:rsidP="00771613">
            <w:pPr>
              <w:widowControl w:val="0"/>
              <w:autoSpaceDE w:val="0"/>
              <w:autoSpaceDN w:val="0"/>
              <w:adjustRightInd w:val="0"/>
              <w:spacing w:after="240"/>
              <w:rPr>
                <w:rFonts w:ascii="Times" w:eastAsiaTheme="minorHAnsi" w:hAnsi="Times" w:cs="Times"/>
                <w:color w:val="000000"/>
                <w:sz w:val="20"/>
                <w:szCs w:val="20"/>
                <w:lang w:val="kk-KZ" w:eastAsia="en-US"/>
              </w:rPr>
            </w:pPr>
            <w:r w:rsidRPr="003334F4">
              <w:rPr>
                <w:color w:val="222222"/>
                <w:sz w:val="20"/>
                <w:szCs w:val="20"/>
                <w:lang w:val="kk-KZ"/>
              </w:rPr>
              <w:t>3.</w:t>
            </w:r>
            <w:r w:rsidRPr="003334F4">
              <w:rPr>
                <w:rFonts w:eastAsiaTheme="minorHAnsi"/>
                <w:color w:val="000000"/>
                <w:sz w:val="20"/>
                <w:szCs w:val="20"/>
                <w:lang w:val="kk-KZ" w:eastAsia="en-US"/>
              </w:rPr>
              <w:t xml:space="preserve">Баспа ісін ұйымдастырудың негізгі кезеңдеріне тоқталып, әр кезеңде атқарылатын қызмет түрін үйрету </w:t>
            </w:r>
          </w:p>
        </w:tc>
        <w:tc>
          <w:tcPr>
            <w:tcW w:w="3827" w:type="dxa"/>
            <w:shd w:val="clear" w:color="auto" w:fill="auto"/>
          </w:tcPr>
          <w:p w:rsidR="00D64C0C" w:rsidRPr="003334F4" w:rsidRDefault="00D64C0C" w:rsidP="00D64C0C">
            <w:pPr>
              <w:widowControl w:val="0"/>
              <w:autoSpaceDE w:val="0"/>
              <w:autoSpaceDN w:val="0"/>
              <w:adjustRightInd w:val="0"/>
              <w:rPr>
                <w:rFonts w:eastAsiaTheme="minorHAnsi"/>
                <w:color w:val="000000"/>
                <w:sz w:val="20"/>
                <w:szCs w:val="20"/>
                <w:lang w:val="kk-KZ" w:eastAsia="en-US"/>
              </w:rPr>
            </w:pPr>
            <w:r w:rsidRPr="003334F4">
              <w:rPr>
                <w:rFonts w:eastAsiaTheme="minorHAnsi"/>
                <w:color w:val="000000"/>
                <w:sz w:val="20"/>
                <w:szCs w:val="20"/>
                <w:lang w:val="kk-KZ" w:eastAsia="en-US"/>
              </w:rPr>
              <w:t>ЖИ</w:t>
            </w:r>
            <w:r w:rsidR="00771613" w:rsidRPr="003334F4">
              <w:rPr>
                <w:rFonts w:eastAsiaTheme="minorHAnsi"/>
                <w:color w:val="000000"/>
                <w:sz w:val="20"/>
                <w:szCs w:val="20"/>
                <w:lang w:val="kk-KZ" w:eastAsia="en-US"/>
              </w:rPr>
              <w:t xml:space="preserve"> 3</w:t>
            </w:r>
            <w:r w:rsidRPr="003334F4">
              <w:rPr>
                <w:rFonts w:eastAsiaTheme="minorHAnsi"/>
                <w:color w:val="000000"/>
                <w:sz w:val="20"/>
                <w:szCs w:val="20"/>
                <w:lang w:val="kk-KZ" w:eastAsia="en-US"/>
              </w:rPr>
              <w:t>.1. Қолжазбадан баспаханаға дейінгі үдерістермен таныстырып, тәжірибелік сабақтарда үйрету </w:t>
            </w:r>
          </w:p>
          <w:p w:rsidR="00D64C0C" w:rsidRPr="003334F4" w:rsidRDefault="00D64C0C" w:rsidP="00D64C0C">
            <w:pPr>
              <w:widowControl w:val="0"/>
              <w:autoSpaceDE w:val="0"/>
              <w:autoSpaceDN w:val="0"/>
              <w:adjustRightInd w:val="0"/>
              <w:rPr>
                <w:rFonts w:eastAsiaTheme="minorHAnsi"/>
                <w:color w:val="000000"/>
                <w:sz w:val="20"/>
                <w:szCs w:val="20"/>
                <w:lang w:val="kk-KZ" w:eastAsia="en-US"/>
              </w:rPr>
            </w:pPr>
            <w:r w:rsidRPr="003334F4">
              <w:rPr>
                <w:rFonts w:eastAsiaTheme="minorHAnsi"/>
                <w:color w:val="000000"/>
                <w:sz w:val="20"/>
                <w:szCs w:val="20"/>
                <w:lang w:val="kk-KZ" w:eastAsia="en-US"/>
              </w:rPr>
              <w:t>ЖИ</w:t>
            </w:r>
            <w:r w:rsidR="00771613" w:rsidRPr="003334F4">
              <w:rPr>
                <w:rFonts w:eastAsiaTheme="minorHAnsi"/>
                <w:color w:val="000000"/>
                <w:sz w:val="20"/>
                <w:szCs w:val="20"/>
                <w:lang w:val="kk-KZ" w:eastAsia="en-US"/>
              </w:rPr>
              <w:t xml:space="preserve"> 3</w:t>
            </w:r>
            <w:r w:rsidRPr="003334F4">
              <w:rPr>
                <w:rFonts w:eastAsiaTheme="minorHAnsi"/>
                <w:color w:val="000000"/>
                <w:sz w:val="20"/>
                <w:szCs w:val="20"/>
                <w:lang w:val="kk-KZ" w:eastAsia="en-US"/>
              </w:rPr>
              <w:t xml:space="preserve">.2 Автор мен редактор арасындағы келісімшарттың бөлімдерін ұтымды құрастыра білу. </w:t>
            </w:r>
          </w:p>
          <w:p w:rsidR="00B41978" w:rsidRPr="00EB268E" w:rsidRDefault="00B41978" w:rsidP="00D64C0C">
            <w:pPr>
              <w:pStyle w:val="HTML"/>
              <w:rPr>
                <w:b/>
                <w:lang w:val="kk-KZ"/>
              </w:rPr>
            </w:pPr>
          </w:p>
        </w:tc>
      </w:tr>
      <w:tr w:rsidR="00B41978" w:rsidRPr="00933AA1" w:rsidTr="003C5513">
        <w:tc>
          <w:tcPr>
            <w:tcW w:w="1872" w:type="dxa"/>
            <w:vMerge/>
            <w:shd w:val="clear" w:color="auto" w:fill="auto"/>
          </w:tcPr>
          <w:p w:rsidR="00B41978" w:rsidRPr="00771613" w:rsidRDefault="00B41978" w:rsidP="003C5513">
            <w:pPr>
              <w:rPr>
                <w:sz w:val="20"/>
                <w:szCs w:val="20"/>
                <w:lang w:val="kk-KZ"/>
              </w:rPr>
            </w:pPr>
          </w:p>
        </w:tc>
        <w:tc>
          <w:tcPr>
            <w:tcW w:w="4820" w:type="dxa"/>
            <w:shd w:val="clear" w:color="auto" w:fill="auto"/>
          </w:tcPr>
          <w:p w:rsidR="00771613" w:rsidRPr="00771613" w:rsidRDefault="00771613" w:rsidP="00771613">
            <w:pPr>
              <w:rPr>
                <w:sz w:val="20"/>
                <w:szCs w:val="20"/>
                <w:lang w:val="kk-KZ"/>
              </w:rPr>
            </w:pPr>
            <w:r w:rsidRPr="003334F4">
              <w:rPr>
                <w:sz w:val="20"/>
                <w:szCs w:val="20"/>
                <w:lang w:val="kk-KZ" w:eastAsia="ar-SA"/>
              </w:rPr>
              <w:t>4.</w:t>
            </w:r>
            <w:r w:rsidRPr="00771613">
              <w:rPr>
                <w:sz w:val="20"/>
                <w:szCs w:val="20"/>
                <w:lang w:val="kk-KZ"/>
              </w:rPr>
              <w:t>Мәтінтанудың әр кезеңдегі дамуымен танысу;</w:t>
            </w:r>
          </w:p>
          <w:p w:rsidR="00B41978" w:rsidRPr="00771613" w:rsidRDefault="00B41978" w:rsidP="00AE3928">
            <w:pPr>
              <w:pStyle w:val="HTML"/>
              <w:rPr>
                <w:rFonts w:ascii="Times New Roman" w:hAnsi="Times New Roman" w:cs="Times New Roman"/>
                <w:lang w:val="kk-KZ" w:eastAsia="ar-SA"/>
              </w:rPr>
            </w:pPr>
          </w:p>
        </w:tc>
        <w:tc>
          <w:tcPr>
            <w:tcW w:w="3827" w:type="dxa"/>
            <w:shd w:val="clear" w:color="auto" w:fill="auto"/>
          </w:tcPr>
          <w:p w:rsidR="00771613" w:rsidRPr="003334F4" w:rsidRDefault="00771613" w:rsidP="00771613">
            <w:pPr>
              <w:widowControl w:val="0"/>
              <w:autoSpaceDE w:val="0"/>
              <w:autoSpaceDN w:val="0"/>
              <w:adjustRightInd w:val="0"/>
              <w:rPr>
                <w:rFonts w:eastAsiaTheme="minorHAnsi"/>
                <w:color w:val="000000"/>
                <w:sz w:val="20"/>
                <w:szCs w:val="20"/>
                <w:lang w:val="kk-KZ" w:eastAsia="en-US"/>
              </w:rPr>
            </w:pPr>
            <w:r w:rsidRPr="003334F4">
              <w:rPr>
                <w:rFonts w:eastAsiaTheme="minorHAnsi"/>
                <w:color w:val="000000"/>
                <w:sz w:val="20"/>
                <w:szCs w:val="20"/>
                <w:lang w:val="kk-KZ" w:eastAsia="en-US"/>
              </w:rPr>
              <w:t xml:space="preserve">ЖИ 4.1. </w:t>
            </w:r>
            <w:r>
              <w:rPr>
                <w:sz w:val="20"/>
                <w:szCs w:val="20"/>
                <w:lang w:val="kk-KZ"/>
              </w:rPr>
              <w:t>Мәтінтану</w:t>
            </w:r>
            <w:r w:rsidRPr="00771613">
              <w:rPr>
                <w:sz w:val="20"/>
                <w:szCs w:val="20"/>
                <w:lang w:val="kk-KZ"/>
              </w:rPr>
              <w:t xml:space="preserve"> ғылымын құрайтын ұғымдармен, к</w:t>
            </w:r>
            <w:r w:rsidR="00654CA8">
              <w:rPr>
                <w:sz w:val="20"/>
                <w:szCs w:val="20"/>
                <w:lang w:val="kk-KZ"/>
              </w:rPr>
              <w:t xml:space="preserve">атегориялармен танысып, </w:t>
            </w:r>
            <w:r w:rsidRPr="00771613">
              <w:rPr>
                <w:sz w:val="20"/>
                <w:szCs w:val="20"/>
                <w:lang w:val="kk-KZ"/>
              </w:rPr>
              <w:t>сыншы ғалымдардың еңбектерін</w:t>
            </w:r>
            <w:r w:rsidR="00654CA8">
              <w:rPr>
                <w:sz w:val="20"/>
                <w:szCs w:val="20"/>
                <w:lang w:val="kk-KZ"/>
              </w:rPr>
              <w:t>е шолу жасау</w:t>
            </w:r>
          </w:p>
          <w:p w:rsidR="00B41978" w:rsidRPr="00771613" w:rsidRDefault="00771613" w:rsidP="00771613">
            <w:pPr>
              <w:pStyle w:val="HTML"/>
              <w:rPr>
                <w:rFonts w:ascii="Times New Roman" w:hAnsi="Times New Roman" w:cs="Times New Roman"/>
                <w:color w:val="222222"/>
                <w:sz w:val="24"/>
                <w:szCs w:val="24"/>
                <w:lang w:val="en-US"/>
              </w:rPr>
            </w:pPr>
            <w:r>
              <w:rPr>
                <w:rFonts w:ascii="Times New Roman" w:eastAsiaTheme="minorHAnsi" w:hAnsi="Times New Roman" w:cs="Times New Roman"/>
                <w:color w:val="000000"/>
                <w:lang w:val="en-US" w:eastAsia="en-US"/>
              </w:rPr>
              <w:t>ЖИ 4</w:t>
            </w:r>
            <w:r w:rsidRPr="00771613">
              <w:rPr>
                <w:rFonts w:ascii="Times New Roman" w:eastAsiaTheme="minorHAnsi" w:hAnsi="Times New Roman" w:cs="Times New Roman"/>
                <w:color w:val="000000"/>
                <w:lang w:val="en-US" w:eastAsia="en-US"/>
              </w:rPr>
              <w:t>.2</w:t>
            </w:r>
            <w:r w:rsidR="00D86C06" w:rsidRPr="00875369">
              <w:rPr>
                <w:rFonts w:ascii="Times New Roman" w:eastAsiaTheme="minorHAnsi" w:hAnsi="Times New Roman" w:cs="Times New Roman"/>
                <w:color w:val="000000"/>
                <w:lang w:val="en-US" w:eastAsia="en-US"/>
              </w:rPr>
              <w:t xml:space="preserve">. </w:t>
            </w:r>
            <w:r w:rsidR="00875369" w:rsidRPr="00875369">
              <w:rPr>
                <w:rFonts w:ascii="Times New Roman" w:hAnsi="Times New Roman" w:cs="Times New Roman"/>
                <w:color w:val="000000"/>
                <w:bdr w:val="none" w:sz="0" w:space="0" w:color="auto" w:frame="1"/>
                <w:lang w:val="kk-KZ"/>
              </w:rPr>
              <w:t>Стилистиканың негізгі әдістерін меңгеру</w:t>
            </w:r>
          </w:p>
          <w:p w:rsidR="00B41978" w:rsidRPr="00EB268E" w:rsidRDefault="00B41978" w:rsidP="003C5513">
            <w:pPr>
              <w:pStyle w:val="a9"/>
              <w:jc w:val="both"/>
              <w:rPr>
                <w:rFonts w:ascii="Times New Roman" w:hAnsi="Times New Roman"/>
                <w:b/>
                <w:sz w:val="24"/>
                <w:szCs w:val="24"/>
                <w:lang w:val="kk-KZ"/>
              </w:rPr>
            </w:pPr>
          </w:p>
        </w:tc>
      </w:tr>
      <w:tr w:rsidR="00921A5F" w:rsidRPr="007669D0" w:rsidTr="00031C08">
        <w:trPr>
          <w:trHeight w:val="2306"/>
        </w:trPr>
        <w:tc>
          <w:tcPr>
            <w:tcW w:w="1872" w:type="dxa"/>
            <w:vMerge/>
            <w:shd w:val="clear" w:color="auto" w:fill="auto"/>
          </w:tcPr>
          <w:p w:rsidR="00921A5F" w:rsidRPr="00771613" w:rsidRDefault="00921A5F" w:rsidP="003C5513">
            <w:pPr>
              <w:rPr>
                <w:sz w:val="20"/>
                <w:szCs w:val="20"/>
                <w:lang w:val="kk-KZ"/>
              </w:rPr>
            </w:pPr>
          </w:p>
        </w:tc>
        <w:tc>
          <w:tcPr>
            <w:tcW w:w="4820" w:type="dxa"/>
            <w:shd w:val="clear" w:color="auto" w:fill="auto"/>
          </w:tcPr>
          <w:p w:rsidR="00921A5F" w:rsidRPr="00771613" w:rsidRDefault="00921A5F" w:rsidP="003C5513">
            <w:pPr>
              <w:pStyle w:val="HTML"/>
              <w:rPr>
                <w:rFonts w:ascii="Times New Roman" w:hAnsi="Times New Roman" w:cs="Times New Roman"/>
                <w:lang w:val="kk-KZ" w:eastAsia="ar-SA"/>
              </w:rPr>
            </w:pPr>
            <w:r w:rsidRPr="00771613">
              <w:rPr>
                <w:rFonts w:ascii="Times New Roman" w:hAnsi="Times New Roman" w:cs="Times New Roman"/>
                <w:lang w:val="kk-KZ" w:eastAsia="ar-SA"/>
              </w:rPr>
              <w:t>5.</w:t>
            </w:r>
            <w:r w:rsidRPr="00875369">
              <w:rPr>
                <w:rFonts w:ascii="Times New Roman" w:hAnsi="Times New Roman" w:cs="Times New Roman"/>
                <w:iCs/>
                <w:lang w:val="kk-KZ"/>
              </w:rPr>
              <w:t>Кітапты талдап, бағалауға үйрету, яғни  студенттердің сыншылдық қабілетін қалыптастыру</w:t>
            </w:r>
          </w:p>
        </w:tc>
        <w:tc>
          <w:tcPr>
            <w:tcW w:w="3827" w:type="dxa"/>
            <w:shd w:val="clear" w:color="auto" w:fill="auto"/>
          </w:tcPr>
          <w:p w:rsidR="00921A5F" w:rsidRDefault="00921A5F" w:rsidP="00875369">
            <w:pPr>
              <w:pStyle w:val="a9"/>
              <w:rPr>
                <w:rFonts w:ascii="Times New Roman" w:hAnsi="Times New Roman"/>
                <w:sz w:val="20"/>
                <w:szCs w:val="20"/>
                <w:shd w:val="clear" w:color="auto" w:fill="FFFFFF"/>
                <w:lang w:val="kk-KZ"/>
              </w:rPr>
            </w:pPr>
            <w:r>
              <w:rPr>
                <w:rFonts w:ascii="Times New Roman" w:hAnsi="Times New Roman"/>
                <w:sz w:val="20"/>
                <w:szCs w:val="20"/>
                <w:shd w:val="clear" w:color="auto" w:fill="FFFFFF"/>
                <w:lang w:val="kk-KZ"/>
              </w:rPr>
              <w:t>ЖИ 5.1. Әр дәуірдегі қазақ әдебитеі кітаптарының стилі мен даму эфолюциясын талдау;</w:t>
            </w:r>
          </w:p>
          <w:p w:rsidR="00921A5F" w:rsidRPr="00123094" w:rsidRDefault="00921A5F" w:rsidP="00875369">
            <w:pPr>
              <w:rPr>
                <w:sz w:val="20"/>
                <w:szCs w:val="20"/>
                <w:shd w:val="clear" w:color="auto" w:fill="FFFFFF"/>
                <w:lang w:val="kk-KZ"/>
              </w:rPr>
            </w:pPr>
            <w:r>
              <w:rPr>
                <w:sz w:val="20"/>
                <w:szCs w:val="20"/>
                <w:shd w:val="clear" w:color="auto" w:fill="FFFFFF"/>
                <w:lang w:val="kk-KZ"/>
              </w:rPr>
              <w:t>ЖИ 5.2. Шетелдік және отандық редакторлармен, сыншылармен, баспагерлердің стилін саралау және қолдану.</w:t>
            </w:r>
          </w:p>
          <w:p w:rsidR="00921A5F" w:rsidRPr="003334F4" w:rsidRDefault="00921A5F" w:rsidP="00771613">
            <w:pPr>
              <w:widowControl w:val="0"/>
              <w:autoSpaceDE w:val="0"/>
              <w:autoSpaceDN w:val="0"/>
              <w:adjustRightInd w:val="0"/>
              <w:rPr>
                <w:rFonts w:eastAsiaTheme="minorHAnsi"/>
                <w:color w:val="000000"/>
                <w:sz w:val="20"/>
                <w:szCs w:val="20"/>
                <w:lang w:val="kk-KZ" w:eastAsia="en-US"/>
              </w:rPr>
            </w:pPr>
          </w:p>
          <w:p w:rsidR="00921A5F" w:rsidRPr="00FE02ED" w:rsidRDefault="00921A5F" w:rsidP="00875369">
            <w:pPr>
              <w:pStyle w:val="HTML"/>
              <w:rPr>
                <w:lang w:val="kk-KZ"/>
              </w:rPr>
            </w:pPr>
          </w:p>
        </w:tc>
      </w:tr>
      <w:tr w:rsidR="003C5513" w:rsidRPr="00306B6B" w:rsidTr="003C5513">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3C5513" w:rsidRPr="002655E7" w:rsidRDefault="003C5513" w:rsidP="003C5513">
            <w:pPr>
              <w:autoSpaceDE w:val="0"/>
              <w:autoSpaceDN w:val="0"/>
              <w:adjustRightInd w:val="0"/>
              <w:rPr>
                <w:b/>
                <w:sz w:val="20"/>
                <w:szCs w:val="20"/>
              </w:rPr>
            </w:pPr>
            <w:proofErr w:type="spellStart"/>
            <w:r w:rsidRPr="002655E7">
              <w:rPr>
                <w:b/>
                <w:sz w:val="20"/>
                <w:szCs w:val="20"/>
              </w:rPr>
              <w:lastRenderedPageBreak/>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3C5513" w:rsidRPr="00306B6B" w:rsidRDefault="00AE3928" w:rsidP="003C5513">
            <w:pPr>
              <w:rPr>
                <w:b/>
                <w:sz w:val="20"/>
                <w:szCs w:val="20"/>
                <w:lang w:val="kk-KZ"/>
              </w:rPr>
            </w:pPr>
            <w:r w:rsidRPr="004C5887">
              <w:rPr>
                <w:lang w:val="kk-KZ"/>
              </w:rPr>
              <w:t>«Мәтінді корректуралық түзету тәсілдері», «Басылымдарды редакторлық даярлау» пәндері, «Отандық және шетелдік баспа ісінің тарихы»,  «Сөз өнері»,  «Басылымдарды редакторлық даярлау» пәндері.</w:t>
            </w:r>
          </w:p>
        </w:tc>
      </w:tr>
      <w:tr w:rsidR="003C5513" w:rsidRPr="002655E7" w:rsidTr="003C5513">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3C5513" w:rsidRPr="002655E7" w:rsidRDefault="003C5513" w:rsidP="003C5513">
            <w:pPr>
              <w:autoSpaceDE w:val="0"/>
              <w:autoSpaceDN w:val="0"/>
              <w:adjustRightInd w:val="0"/>
              <w:rPr>
                <w:b/>
                <w:sz w:val="20"/>
                <w:szCs w:val="20"/>
              </w:rPr>
            </w:pPr>
            <w:proofErr w:type="spellStart"/>
            <w:r w:rsidRPr="002655E7">
              <w:rPr>
                <w:b/>
                <w:sz w:val="20"/>
                <w:szCs w:val="20"/>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3C5513" w:rsidRPr="002655E7" w:rsidRDefault="00AE3928" w:rsidP="003C5513">
            <w:pPr>
              <w:rPr>
                <w:sz w:val="20"/>
                <w:szCs w:val="20"/>
              </w:rPr>
            </w:pPr>
            <w:r w:rsidRPr="004C5887">
              <w:rPr>
                <w:lang w:val="kk-KZ"/>
              </w:rPr>
              <w:t>«Редакциялау»,   «</w:t>
            </w:r>
            <w:r w:rsidRPr="001B0D67">
              <w:rPr>
                <w:lang w:val="kk-KZ"/>
              </w:rPr>
              <w:t>Баспа-</w:t>
            </w:r>
            <w:hyperlink r:id="rId6" w:history="1">
              <w:r w:rsidRPr="001B0D67">
                <w:rPr>
                  <w:rStyle w:val="Internetlink"/>
                  <w:color w:val="auto"/>
                  <w:u w:val="none"/>
                  <w:lang w:val="kk-KZ"/>
                </w:rPr>
                <w:t>редакциялық үрдістердің</w:t>
              </w:r>
            </w:hyperlink>
            <w:r w:rsidRPr="001B0D67">
              <w:rPr>
                <w:lang w:val="kk-KZ"/>
              </w:rPr>
              <w:t xml:space="preserve"> технологиясы</w:t>
            </w:r>
            <w:r w:rsidRPr="004C5887">
              <w:rPr>
                <w:lang w:val="kk-KZ"/>
              </w:rPr>
              <w:t>» пәндері, «Қазақ әдебиеті ХХ ғ. – басы. XXI ғасыр»  пәні.</w:t>
            </w:r>
          </w:p>
        </w:tc>
      </w:tr>
      <w:tr w:rsidR="003C5513" w:rsidRPr="00EB268E" w:rsidTr="003C5513">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3C5513" w:rsidRPr="00EB268E" w:rsidRDefault="003C5513" w:rsidP="003C5513">
            <w:pPr>
              <w:rPr>
                <w:b/>
                <w:lang w:val="kk-KZ"/>
              </w:rPr>
            </w:pPr>
            <w:r w:rsidRPr="00EB268E">
              <w:rPr>
                <w:rStyle w:val="shorttext"/>
                <w:b/>
                <w:bCs/>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AE3928" w:rsidRPr="004C5887" w:rsidRDefault="00AE3928" w:rsidP="00AE3928">
            <w:pPr>
              <w:pStyle w:val="Standard"/>
              <w:rPr>
                <w:lang w:val="kk-KZ"/>
              </w:rPr>
            </w:pPr>
            <w:r w:rsidRPr="004C5887">
              <w:rPr>
                <w:lang w:val="kk-KZ"/>
              </w:rPr>
              <w:t>Оқу әдебиеттері:</w:t>
            </w:r>
          </w:p>
          <w:p w:rsidR="00AE3928" w:rsidRPr="001B0D67" w:rsidRDefault="00AE3928" w:rsidP="00AE3928">
            <w:pPr>
              <w:widowControl w:val="0"/>
              <w:numPr>
                <w:ilvl w:val="0"/>
                <w:numId w:val="9"/>
              </w:numPr>
              <w:suppressAutoHyphens/>
              <w:autoSpaceDN w:val="0"/>
              <w:textAlignment w:val="baseline"/>
              <w:rPr>
                <w:lang w:val="kk-KZ"/>
              </w:rPr>
            </w:pPr>
            <w:r>
              <w:rPr>
                <w:color w:val="222222"/>
                <w:shd w:val="clear" w:color="auto" w:fill="FFFFFF"/>
                <w:lang w:val="kk-KZ"/>
              </w:rPr>
              <w:t>Есембеков Т.У. Көркем м</w:t>
            </w:r>
            <w:r w:rsidRPr="001B0D67">
              <w:rPr>
                <w:color w:val="222222"/>
                <w:shd w:val="clear" w:color="auto" w:fill="FFFFFF"/>
                <w:lang w:val="kk-KZ"/>
              </w:rPr>
              <w:t>әтінді талдау негіздері</w:t>
            </w:r>
            <w:r>
              <w:rPr>
                <w:color w:val="222222"/>
                <w:shd w:val="clear" w:color="auto" w:fill="FFFFFF"/>
                <w:lang w:val="kk-KZ"/>
              </w:rPr>
              <w:t xml:space="preserve">.А.: Қазақ университеті, </w:t>
            </w:r>
            <w:r w:rsidRPr="001B0D67">
              <w:rPr>
                <w:color w:val="222222"/>
                <w:shd w:val="clear" w:color="auto" w:fill="FFFFFF"/>
                <w:lang w:val="kk-KZ"/>
              </w:rPr>
              <w:t>20</w:t>
            </w:r>
            <w:r w:rsidRPr="00D255FF">
              <w:rPr>
                <w:color w:val="222222"/>
                <w:shd w:val="clear" w:color="auto" w:fill="FFFFFF"/>
                <w:lang w:val="kk-KZ"/>
              </w:rPr>
              <w:t>15</w:t>
            </w:r>
          </w:p>
          <w:p w:rsidR="00AE3928" w:rsidRPr="001B0D67" w:rsidRDefault="00AE3928" w:rsidP="00AE3928">
            <w:pPr>
              <w:widowControl w:val="0"/>
              <w:numPr>
                <w:ilvl w:val="0"/>
                <w:numId w:val="9"/>
              </w:numPr>
              <w:suppressAutoHyphens/>
              <w:autoSpaceDN w:val="0"/>
              <w:textAlignment w:val="baseline"/>
              <w:rPr>
                <w:lang w:val="kk-KZ"/>
              </w:rPr>
            </w:pPr>
            <w:r>
              <w:rPr>
                <w:lang w:val="kk-KZ"/>
              </w:rPr>
              <w:t xml:space="preserve">Байтұрсынов А. Әдебиет танытқыш.А.: Атамұра, </w:t>
            </w:r>
            <w:r w:rsidRPr="001B0D67">
              <w:rPr>
                <w:lang w:val="kk-KZ"/>
              </w:rPr>
              <w:t xml:space="preserve">2003 </w:t>
            </w:r>
            <w:r>
              <w:rPr>
                <w:lang w:val="kk-KZ"/>
              </w:rPr>
              <w:t>ж.</w:t>
            </w:r>
          </w:p>
          <w:p w:rsidR="00AE3928" w:rsidRPr="001B0D67" w:rsidRDefault="00AE3928" w:rsidP="00AE3928">
            <w:pPr>
              <w:widowControl w:val="0"/>
              <w:numPr>
                <w:ilvl w:val="0"/>
                <w:numId w:val="9"/>
              </w:numPr>
              <w:suppressAutoHyphens/>
              <w:autoSpaceDN w:val="0"/>
              <w:textAlignment w:val="baseline"/>
              <w:rPr>
                <w:lang w:val="kk-KZ"/>
              </w:rPr>
            </w:pPr>
            <w:r w:rsidRPr="004C5887">
              <w:rPr>
                <w:lang w:val="kk-KZ"/>
              </w:rPr>
              <w:t xml:space="preserve">Қабдолов З. </w:t>
            </w:r>
            <w:r>
              <w:rPr>
                <w:lang w:val="kk-KZ"/>
              </w:rPr>
              <w:t xml:space="preserve">Сөз өнері. </w:t>
            </w:r>
            <w:r w:rsidRPr="004C5887">
              <w:rPr>
                <w:lang w:val="kk-KZ"/>
              </w:rPr>
              <w:t>А.</w:t>
            </w:r>
            <w:r>
              <w:rPr>
                <w:lang w:val="kk-KZ"/>
              </w:rPr>
              <w:t>: Санат</w:t>
            </w:r>
            <w:r w:rsidRPr="004C5887">
              <w:rPr>
                <w:lang w:val="kk-KZ"/>
              </w:rPr>
              <w:t xml:space="preserve">, </w:t>
            </w:r>
            <w:r w:rsidRPr="00F55060">
              <w:rPr>
                <w:lang w:val="kk-KZ"/>
              </w:rPr>
              <w:t>2007</w:t>
            </w:r>
            <w:r w:rsidRPr="004C5887">
              <w:rPr>
                <w:lang w:val="kk-KZ"/>
              </w:rPr>
              <w:t>.</w:t>
            </w:r>
          </w:p>
          <w:p w:rsidR="00AE3928" w:rsidRPr="004C5887" w:rsidRDefault="00AE3928" w:rsidP="00AE3928">
            <w:pPr>
              <w:widowControl w:val="0"/>
              <w:numPr>
                <w:ilvl w:val="0"/>
                <w:numId w:val="9"/>
              </w:numPr>
              <w:suppressAutoHyphens/>
              <w:autoSpaceDN w:val="0"/>
              <w:textAlignment w:val="baseline"/>
              <w:rPr>
                <w:lang w:val="kk-KZ"/>
              </w:rPr>
            </w:pPr>
            <w:r w:rsidRPr="004C5887">
              <w:rPr>
                <w:lang w:val="kk-KZ"/>
              </w:rPr>
              <w:t>Әуезов М. Әдебиет тарихы.А.,</w:t>
            </w:r>
            <w:r w:rsidRPr="003334F4">
              <w:t>2009</w:t>
            </w:r>
            <w:r w:rsidRPr="004C5887">
              <w:rPr>
                <w:lang w:val="kk-KZ"/>
              </w:rPr>
              <w:t>.</w:t>
            </w:r>
          </w:p>
          <w:p w:rsidR="00AE3928" w:rsidRDefault="00AE3928" w:rsidP="00AE3928">
            <w:pPr>
              <w:pStyle w:val="Standard"/>
              <w:rPr>
                <w:lang w:val="kk-KZ"/>
              </w:rPr>
            </w:pPr>
          </w:p>
          <w:p w:rsidR="00AE3928" w:rsidRDefault="00AE3928" w:rsidP="00AE3928">
            <w:pPr>
              <w:pStyle w:val="Standard"/>
              <w:rPr>
                <w:lang w:val="kk-KZ"/>
              </w:rPr>
            </w:pPr>
            <w:r w:rsidRPr="004C5887">
              <w:rPr>
                <w:lang w:val="kk-KZ"/>
              </w:rPr>
              <w:t>Қосымша:</w:t>
            </w:r>
          </w:p>
          <w:p w:rsidR="00AE3928" w:rsidRPr="004C5887" w:rsidRDefault="00AE3928" w:rsidP="00AE3928">
            <w:pPr>
              <w:pStyle w:val="a6"/>
              <w:numPr>
                <w:ilvl w:val="0"/>
                <w:numId w:val="12"/>
              </w:numPr>
              <w:shd w:val="clear" w:color="auto" w:fill="FFFFFF"/>
              <w:rPr>
                <w:rFonts w:eastAsiaTheme="minorEastAsia"/>
                <w:b/>
              </w:rPr>
            </w:pPr>
            <w:r w:rsidRPr="004C5887">
              <w:t xml:space="preserve">Бурова С.Н. Проблемы текстологии и историко-литературный процесс: учеб. пособие/ С. Н. Бурова; </w:t>
            </w:r>
            <w:proofErr w:type="spellStart"/>
            <w:r w:rsidRPr="004C5887">
              <w:t>Тюм</w:t>
            </w:r>
            <w:proofErr w:type="spellEnd"/>
            <w:r w:rsidRPr="004C5887">
              <w:t xml:space="preserve">. </w:t>
            </w:r>
            <w:proofErr w:type="spellStart"/>
            <w:r w:rsidRPr="004C5887">
              <w:t>гос</w:t>
            </w:r>
            <w:proofErr w:type="spellEnd"/>
            <w:r w:rsidRPr="004C5887">
              <w:t xml:space="preserve">. ун-т. - Тюмень: Изд-во </w:t>
            </w:r>
            <w:proofErr w:type="spellStart"/>
            <w:r w:rsidRPr="004C5887">
              <w:t>ТюмГУ</w:t>
            </w:r>
            <w:proofErr w:type="spellEnd"/>
            <w:r w:rsidRPr="004C5887">
              <w:t>, 2006.</w:t>
            </w:r>
          </w:p>
          <w:p w:rsidR="00AE3928" w:rsidRPr="004C5887" w:rsidRDefault="00AE3928" w:rsidP="00AE3928">
            <w:pPr>
              <w:pStyle w:val="a6"/>
              <w:numPr>
                <w:ilvl w:val="0"/>
                <w:numId w:val="12"/>
              </w:numPr>
              <w:shd w:val="clear" w:color="auto" w:fill="FFFFFF"/>
              <w:rPr>
                <w:b/>
              </w:rPr>
            </w:pPr>
            <w:proofErr w:type="spellStart"/>
            <w:r w:rsidRPr="004C5887">
              <w:t>Ворожбитова</w:t>
            </w:r>
            <w:proofErr w:type="spellEnd"/>
            <w:r w:rsidRPr="004C5887">
              <w:t xml:space="preserve"> А.А. Теория текста: Антропоцентрическое направление / А.А. </w:t>
            </w:r>
            <w:proofErr w:type="spellStart"/>
            <w:r w:rsidRPr="004C5887">
              <w:t>Ворожбитова</w:t>
            </w:r>
            <w:proofErr w:type="spellEnd"/>
            <w:r w:rsidRPr="004C5887">
              <w:t>. – М.: Высшая школа, 2005.</w:t>
            </w:r>
          </w:p>
          <w:p w:rsidR="00AE3928" w:rsidRPr="004C5887" w:rsidRDefault="00AE3928" w:rsidP="00AE3928">
            <w:pPr>
              <w:pStyle w:val="a6"/>
              <w:numPr>
                <w:ilvl w:val="0"/>
                <w:numId w:val="12"/>
              </w:numPr>
              <w:shd w:val="clear" w:color="auto" w:fill="FFFFFF"/>
            </w:pPr>
            <w:proofErr w:type="spellStart"/>
            <w:r w:rsidRPr="004C5887">
              <w:t>Валгина</w:t>
            </w:r>
            <w:proofErr w:type="spellEnd"/>
            <w:r w:rsidRPr="004C5887">
              <w:t xml:space="preserve"> И.С. Теория текста: Учебное пособие для студентов вузов по специальности издательское дело и редактирование. М.: Логос, 2004.</w:t>
            </w:r>
          </w:p>
          <w:p w:rsidR="00AE3928" w:rsidRPr="004C5887" w:rsidRDefault="00AE3928" w:rsidP="00AE3928">
            <w:pPr>
              <w:pStyle w:val="a6"/>
              <w:numPr>
                <w:ilvl w:val="0"/>
                <w:numId w:val="12"/>
              </w:numPr>
              <w:shd w:val="clear" w:color="auto" w:fill="FFFFFF"/>
            </w:pPr>
            <w:r w:rsidRPr="004C5887">
              <w:t>Лихачёв Д.С. Текстология., М.: 1982.</w:t>
            </w:r>
          </w:p>
          <w:p w:rsidR="00AE3928" w:rsidRPr="004C5887" w:rsidRDefault="00AE3928" w:rsidP="00AE3928">
            <w:pPr>
              <w:pStyle w:val="a6"/>
              <w:numPr>
                <w:ilvl w:val="0"/>
                <w:numId w:val="12"/>
              </w:numPr>
            </w:pPr>
            <w:r w:rsidRPr="004C5887">
              <w:t xml:space="preserve">Вопросы текстологии и источниковедения. Кн. 2. – М.: ИМЛИ  РАН, 2012 (Текстология и современность. Творческие истории. История науки. Дискуссии). </w:t>
            </w:r>
          </w:p>
          <w:p w:rsidR="00AE3928" w:rsidRPr="004C5887" w:rsidRDefault="00AE3928" w:rsidP="00AE3928">
            <w:pPr>
              <w:pStyle w:val="a6"/>
              <w:numPr>
                <w:ilvl w:val="0"/>
                <w:numId w:val="12"/>
              </w:numPr>
              <w:shd w:val="clear" w:color="auto" w:fill="FFFFFF"/>
            </w:pPr>
            <w:proofErr w:type="spellStart"/>
            <w:r w:rsidRPr="004C5887">
              <w:t>Омилянчук</w:t>
            </w:r>
            <w:proofErr w:type="spellEnd"/>
            <w:r w:rsidRPr="004C5887">
              <w:t xml:space="preserve"> С.П. Текстология.: Конспект лекций., М.: МГУП, 2002. </w:t>
            </w:r>
          </w:p>
          <w:p w:rsidR="00AE3928" w:rsidRPr="004C5887" w:rsidRDefault="00AE3928" w:rsidP="00AE3928">
            <w:pPr>
              <w:widowControl w:val="0"/>
              <w:numPr>
                <w:ilvl w:val="0"/>
                <w:numId w:val="9"/>
              </w:numPr>
              <w:suppressAutoHyphens/>
              <w:autoSpaceDN w:val="0"/>
              <w:textAlignment w:val="baseline"/>
              <w:rPr>
                <w:lang w:val="kk-KZ"/>
              </w:rPr>
            </w:pPr>
            <w:r w:rsidRPr="004C5887">
              <w:rPr>
                <w:lang w:val="kk-KZ"/>
              </w:rPr>
              <w:t>Тоғжанов Ғ.Әдебиет және сын мәселелері. А.,2000.</w:t>
            </w:r>
          </w:p>
          <w:p w:rsidR="00AE3928" w:rsidRPr="004C5887" w:rsidRDefault="00AE3928" w:rsidP="00AE3928">
            <w:pPr>
              <w:widowControl w:val="0"/>
              <w:numPr>
                <w:ilvl w:val="0"/>
                <w:numId w:val="9"/>
              </w:numPr>
              <w:suppressAutoHyphens/>
              <w:autoSpaceDN w:val="0"/>
              <w:textAlignment w:val="baseline"/>
              <w:rPr>
                <w:rStyle w:val="reference-text"/>
                <w:lang w:val="kk-KZ"/>
              </w:rPr>
            </w:pPr>
            <w:r w:rsidRPr="004C5887">
              <w:rPr>
                <w:rStyle w:val="reference-text"/>
                <w:lang w:val="kk-KZ"/>
              </w:rPr>
              <w:t>Тарихи тұлғалар. Танымдық - көпшілік басылым. Мектеп жасындағы оқушылар мен көпшілікке арналған. Құрастырушы: Тоғысбаев Б. Сужикова А. – Алматы. “Алматыкітап баспасы”, 2009.</w:t>
            </w:r>
          </w:p>
          <w:p w:rsidR="00AE3928" w:rsidRPr="004C5887" w:rsidRDefault="00AE3928" w:rsidP="00AE3928">
            <w:pPr>
              <w:widowControl w:val="0"/>
              <w:numPr>
                <w:ilvl w:val="0"/>
                <w:numId w:val="9"/>
              </w:numPr>
              <w:suppressAutoHyphens/>
              <w:autoSpaceDN w:val="0"/>
              <w:textAlignment w:val="baseline"/>
              <w:rPr>
                <w:rStyle w:val="reference-text"/>
                <w:lang w:val="kk-KZ"/>
              </w:rPr>
            </w:pPr>
            <w:r w:rsidRPr="004C5887">
              <w:rPr>
                <w:rStyle w:val="reference-text"/>
                <w:lang w:val="kk-KZ"/>
              </w:rPr>
              <w:t>Абай. Энциклопедия. – Алматы: «Қазақ энциклопедиясының» Бас редакциясы, «Атамұра» баспасы.</w:t>
            </w:r>
          </w:p>
          <w:p w:rsidR="00AE3928" w:rsidRPr="003334F4" w:rsidRDefault="00557B84" w:rsidP="00AE3928">
            <w:pPr>
              <w:numPr>
                <w:ilvl w:val="0"/>
                <w:numId w:val="9"/>
              </w:numPr>
              <w:autoSpaceDE w:val="0"/>
              <w:autoSpaceDN w:val="0"/>
              <w:adjustRightInd w:val="0"/>
              <w:rPr>
                <w:rFonts w:eastAsia="Calibri"/>
                <w:lang w:val="kk-KZ"/>
              </w:rPr>
            </w:pPr>
            <w:hyperlink r:id="rId7" w:history="1">
              <w:r w:rsidR="00AE3928" w:rsidRPr="003334F4">
                <w:rPr>
                  <w:rStyle w:val="a5"/>
                  <w:rFonts w:eastAsia="Calibri"/>
                  <w:color w:val="auto"/>
                  <w:lang w:val="kk-KZ"/>
                </w:rPr>
                <w:t>http://www.release.ru/books/newslog/2004/03/13/000946.html</w:t>
              </w:r>
            </w:hyperlink>
            <w:r w:rsidR="00AE3928" w:rsidRPr="003334F4">
              <w:rPr>
                <w:rFonts w:eastAsia="Calibri"/>
                <w:lang w:val="kk-KZ"/>
              </w:rPr>
              <w:t>?m=send</w:t>
            </w:r>
          </w:p>
          <w:p w:rsidR="00AE3928" w:rsidRPr="004C5887" w:rsidRDefault="00AE3928" w:rsidP="00AE3928">
            <w:pPr>
              <w:numPr>
                <w:ilvl w:val="0"/>
                <w:numId w:val="9"/>
              </w:numPr>
              <w:autoSpaceDE w:val="0"/>
              <w:autoSpaceDN w:val="0"/>
              <w:adjustRightInd w:val="0"/>
              <w:rPr>
                <w:rFonts w:eastAsia="Calibri"/>
                <w:lang w:val="en-US"/>
              </w:rPr>
            </w:pPr>
            <w:r w:rsidRPr="004C5887">
              <w:rPr>
                <w:lang w:val="en-US"/>
              </w:rPr>
              <w:t>Lib.kazsu.kz./Books/bk023/</w:t>
            </w:r>
          </w:p>
          <w:p w:rsidR="00AE3928" w:rsidRPr="004C5887" w:rsidRDefault="00AE3928" w:rsidP="00AE3928">
            <w:pPr>
              <w:numPr>
                <w:ilvl w:val="0"/>
                <w:numId w:val="9"/>
              </w:numPr>
              <w:autoSpaceDE w:val="0"/>
              <w:autoSpaceDN w:val="0"/>
              <w:adjustRightInd w:val="0"/>
              <w:rPr>
                <w:rFonts w:eastAsia="Calibri"/>
                <w:lang w:val="en-US"/>
              </w:rPr>
            </w:pPr>
            <w:r w:rsidRPr="004C5887">
              <w:rPr>
                <w:lang w:val="kk-KZ"/>
              </w:rPr>
              <w:t>Httр//</w:t>
            </w:r>
            <w:r w:rsidR="00557B84">
              <w:fldChar w:fldCharType="begin"/>
            </w:r>
            <w:r w:rsidR="00AB237D">
              <w:instrText>HYPERLINK "http://www.newsland.ru/"</w:instrText>
            </w:r>
            <w:r w:rsidR="00557B84">
              <w:fldChar w:fldCharType="separate"/>
            </w:r>
            <w:r w:rsidRPr="004C5887">
              <w:rPr>
                <w:rStyle w:val="a5"/>
                <w:color w:val="auto"/>
                <w:lang w:val="kk-KZ"/>
              </w:rPr>
              <w:t>www.newsland.ru</w:t>
            </w:r>
            <w:r w:rsidR="00557B84">
              <w:fldChar w:fldCharType="end"/>
            </w:r>
          </w:p>
          <w:p w:rsidR="003C5513" w:rsidRPr="00EB268E" w:rsidRDefault="003C5513" w:rsidP="003C5513">
            <w:pPr>
              <w:rPr>
                <w:color w:val="FF6600"/>
              </w:rPr>
            </w:pPr>
          </w:p>
        </w:tc>
      </w:tr>
    </w:tbl>
    <w:p w:rsidR="003C5513" w:rsidRPr="00EB268E" w:rsidRDefault="003C5513" w:rsidP="003C5513">
      <w:pPr>
        <w:rPr>
          <w:vanish/>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2"/>
        <w:gridCol w:w="8902"/>
      </w:tblGrid>
      <w:tr w:rsidR="003C5513" w:rsidRPr="007669D0" w:rsidTr="003C5513">
        <w:tc>
          <w:tcPr>
            <w:tcW w:w="1872" w:type="dxa"/>
            <w:tcBorders>
              <w:top w:val="single" w:sz="4" w:space="0" w:color="000000"/>
              <w:left w:val="single" w:sz="4" w:space="0" w:color="000000"/>
              <w:bottom w:val="single" w:sz="4" w:space="0" w:color="000000"/>
              <w:right w:val="single" w:sz="4" w:space="0" w:color="000000"/>
            </w:tcBorders>
            <w:hideMark/>
          </w:tcPr>
          <w:p w:rsidR="003C5513" w:rsidRPr="00DB1206" w:rsidRDefault="00921A5F" w:rsidP="00921A5F">
            <w:pPr>
              <w:rPr>
                <w:sz w:val="20"/>
                <w:szCs w:val="20"/>
              </w:rPr>
            </w:pPr>
            <w:r w:rsidRPr="00DB1206">
              <w:rPr>
                <w:sz w:val="20"/>
                <w:szCs w:val="20"/>
              </w:rPr>
              <w:t xml:space="preserve">Университет құндылықтары </w:t>
            </w:r>
            <w:proofErr w:type="spellStart"/>
            <w:r w:rsidRPr="00DB1206">
              <w:rPr>
                <w:sz w:val="20"/>
                <w:szCs w:val="20"/>
              </w:rPr>
              <w:t>контекстінде</w:t>
            </w:r>
            <w:proofErr w:type="spellEnd"/>
            <w:r w:rsidRPr="00DB1206">
              <w:rPr>
                <w:sz w:val="20"/>
                <w:szCs w:val="20"/>
              </w:rPr>
              <w:t xml:space="preserve"> академиялық курс </w:t>
            </w:r>
            <w:proofErr w:type="spellStart"/>
            <w:r w:rsidRPr="00DB1206">
              <w:rPr>
                <w:sz w:val="20"/>
                <w:szCs w:val="20"/>
              </w:rPr>
              <w:t>саясаты</w:t>
            </w:r>
            <w:proofErr w:type="spellEnd"/>
            <w:r w:rsidRPr="00DB1206">
              <w:rPr>
                <w:sz w:val="20"/>
                <w:szCs w:val="20"/>
              </w:rPr>
              <w:t xml:space="preserve"> </w:t>
            </w:r>
          </w:p>
        </w:tc>
        <w:tc>
          <w:tcPr>
            <w:tcW w:w="8902" w:type="dxa"/>
            <w:tcBorders>
              <w:top w:val="single" w:sz="4" w:space="0" w:color="000000"/>
              <w:left w:val="single" w:sz="4" w:space="0" w:color="000000"/>
              <w:bottom w:val="single" w:sz="4" w:space="0" w:color="000000"/>
              <w:right w:val="single" w:sz="4" w:space="0" w:color="000000"/>
            </w:tcBorders>
            <w:hideMark/>
          </w:tcPr>
          <w:p w:rsidR="00921A5F" w:rsidRPr="00DB1206" w:rsidRDefault="00921A5F" w:rsidP="00921A5F">
            <w:pPr>
              <w:rPr>
                <w:b/>
                <w:sz w:val="20"/>
                <w:szCs w:val="20"/>
                <w:lang w:val="kk-KZ"/>
              </w:rPr>
            </w:pPr>
            <w:r w:rsidRPr="00DB1206">
              <w:rPr>
                <w:b/>
                <w:sz w:val="20"/>
                <w:szCs w:val="20"/>
                <w:lang w:val="kk-KZ"/>
              </w:rPr>
              <w:t xml:space="preserve">Академиялық мінез-құлық ережесі: </w:t>
            </w:r>
          </w:p>
          <w:p w:rsidR="00921A5F" w:rsidRPr="00DB1206" w:rsidRDefault="00921A5F" w:rsidP="00921A5F">
            <w:pPr>
              <w:rPr>
                <w:sz w:val="20"/>
                <w:szCs w:val="20"/>
                <w:lang w:val="kk-KZ"/>
              </w:rPr>
            </w:pPr>
            <w:r w:rsidRPr="00DB1206">
              <w:rPr>
                <w:sz w:val="20"/>
                <w:szCs w:val="20"/>
                <w:lang w:val="kk-KZ"/>
              </w:rPr>
              <w:t xml:space="preserve">Сабақтарда міндетті түрде қатысуы. Қаттттыспауға жол бермеу технологиясы. Оқытушыға ескертпей сабақта болмауы, кешігуі кезінде 0 балмен бағаланады. Тапсырмаларды тапсыру және уақытында орындауға міндетті (СӨЖ бойынша, аралық, бақылау, зертханалық, жобалау және т.б.), жобалар, емтихандар. Тапсырмаларды орындау барысында студент орындау мерзімін бұзған жағдайда шегерілген айыппұл баллдарымен бағаланады </w:t>
            </w:r>
          </w:p>
          <w:p w:rsidR="00921A5F" w:rsidRPr="00DB1206" w:rsidRDefault="00921A5F" w:rsidP="00921A5F">
            <w:pPr>
              <w:rPr>
                <w:sz w:val="20"/>
                <w:szCs w:val="20"/>
                <w:lang w:val="kk-KZ"/>
              </w:rPr>
            </w:pPr>
            <w:r w:rsidRPr="00DB1206">
              <w:rPr>
                <w:b/>
                <w:sz w:val="20"/>
                <w:szCs w:val="20"/>
                <w:lang w:val="kk-KZ"/>
              </w:rPr>
              <w:t>Академиялық құндылықтар:</w:t>
            </w:r>
            <w:r w:rsidRPr="00DB1206">
              <w:rPr>
                <w:sz w:val="20"/>
                <w:szCs w:val="20"/>
                <w:lang w:val="kk-KZ"/>
              </w:rPr>
              <w:t xml:space="preserve"> Академиялық құндылық және адалдық: барлық тапсырмаларды өз бетінше орындау; плагиатқа жол бермеу, жалғандық, шпаргалка пайдалану, білімді бақылаудың барлық кезеңінде көшіру, оқытушыны алдау және  оған деген қарым –қатынасының нашарлығы. (ҚазҰУ студенттерінің ар-намыс кодексі)</w:t>
            </w:r>
          </w:p>
          <w:p w:rsidR="003C5513" w:rsidRPr="00DB1206" w:rsidRDefault="00921A5F" w:rsidP="00921A5F">
            <w:pPr>
              <w:rPr>
                <w:sz w:val="20"/>
                <w:szCs w:val="20"/>
                <w:lang w:val="kk-KZ"/>
              </w:rPr>
            </w:pPr>
            <w:r w:rsidRPr="00DB1206">
              <w:rPr>
                <w:sz w:val="20"/>
                <w:szCs w:val="20"/>
                <w:lang w:val="kk-KZ"/>
              </w:rPr>
              <w:t xml:space="preserve">Мүмкіндігі шектеулі студенттер арнайы  Э- адрес бойынша </w:t>
            </w:r>
            <w:r w:rsidR="008568FF" w:rsidRPr="008568FF">
              <w:rPr>
                <w:spacing w:val="-4"/>
                <w:sz w:val="20"/>
                <w:szCs w:val="20"/>
                <w:lang w:val="kk-KZ"/>
              </w:rPr>
              <w:t>tolepbergen74@mail.ru</w:t>
            </w:r>
            <w:r w:rsidR="008568FF">
              <w:rPr>
                <w:sz w:val="20"/>
                <w:szCs w:val="20"/>
                <w:lang w:val="kk-KZ"/>
              </w:rPr>
              <w:t>, 877</w:t>
            </w:r>
            <w:r w:rsidR="008568FF" w:rsidRPr="008568FF">
              <w:rPr>
                <w:sz w:val="20"/>
                <w:szCs w:val="20"/>
                <w:lang w:val="kk-KZ"/>
              </w:rPr>
              <w:t>75555001</w:t>
            </w:r>
            <w:r w:rsidRPr="00DB1206">
              <w:rPr>
                <w:sz w:val="20"/>
                <w:szCs w:val="20"/>
                <w:lang w:val="kk-KZ"/>
              </w:rPr>
              <w:t xml:space="preserve"> телефоны бойынша көмек ала алады.</w:t>
            </w:r>
          </w:p>
        </w:tc>
      </w:tr>
      <w:tr w:rsidR="003C5513" w:rsidRPr="00EB268E" w:rsidTr="003C5513">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3C5513" w:rsidRPr="00DB1206" w:rsidRDefault="003C5513" w:rsidP="003C5513">
            <w:pPr>
              <w:rPr>
                <w:sz w:val="20"/>
                <w:szCs w:val="20"/>
              </w:rPr>
            </w:pPr>
            <w:r w:rsidRPr="00DB1206">
              <w:rPr>
                <w:sz w:val="20"/>
                <w:szCs w:val="20"/>
              </w:rPr>
              <w:t>Бағалаужәнеаттестаттаусаясаты</w:t>
            </w:r>
          </w:p>
        </w:tc>
        <w:tc>
          <w:tcPr>
            <w:tcW w:w="8902" w:type="dxa"/>
            <w:tcBorders>
              <w:top w:val="single" w:sz="4" w:space="0" w:color="000000"/>
              <w:left w:val="single" w:sz="4" w:space="0" w:color="000000"/>
              <w:bottom w:val="single" w:sz="4" w:space="0" w:color="000000"/>
              <w:right w:val="single" w:sz="4" w:space="0" w:color="000000"/>
            </w:tcBorders>
            <w:hideMark/>
          </w:tcPr>
          <w:p w:rsidR="003C5513" w:rsidRPr="00DB1206" w:rsidRDefault="003C5513" w:rsidP="003C5513">
            <w:pPr>
              <w:rPr>
                <w:b/>
                <w:sz w:val="20"/>
                <w:szCs w:val="20"/>
              </w:rPr>
            </w:pPr>
            <w:proofErr w:type="spellStart"/>
            <w:r w:rsidRPr="00DB1206">
              <w:rPr>
                <w:b/>
                <w:sz w:val="20"/>
                <w:szCs w:val="20"/>
              </w:rPr>
              <w:t>Критериалды</w:t>
            </w:r>
            <w:proofErr w:type="spellEnd"/>
            <w:r w:rsidR="00AE4B3B">
              <w:rPr>
                <w:b/>
                <w:sz w:val="20"/>
                <w:szCs w:val="20"/>
                <w:lang w:val="kk-KZ"/>
              </w:rPr>
              <w:t xml:space="preserve"> </w:t>
            </w:r>
            <w:r w:rsidRPr="00DB1206">
              <w:rPr>
                <w:b/>
                <w:sz w:val="20"/>
                <w:szCs w:val="20"/>
              </w:rPr>
              <w:t xml:space="preserve">бағалау: </w:t>
            </w:r>
            <w:r w:rsidRPr="00DB1206">
              <w:rPr>
                <w:sz w:val="20"/>
                <w:szCs w:val="20"/>
              </w:rPr>
              <w:t>дескрипторларғасәйкесоқытунәтижелерінбағалау (аралықбақылау мен емтихандардақұзыреттіліктіңқалыптасуынтексеру).</w:t>
            </w:r>
          </w:p>
          <w:p w:rsidR="003C5513" w:rsidRPr="00DB1206" w:rsidRDefault="003C5513" w:rsidP="003C5513">
            <w:pPr>
              <w:rPr>
                <w:sz w:val="20"/>
                <w:szCs w:val="20"/>
              </w:rPr>
            </w:pPr>
            <w:r w:rsidRPr="00DB1206">
              <w:rPr>
                <w:b/>
                <w:sz w:val="20"/>
                <w:szCs w:val="20"/>
              </w:rPr>
              <w:t>Жиынтық</w:t>
            </w:r>
            <w:r w:rsidR="00AE4B3B">
              <w:rPr>
                <w:b/>
                <w:sz w:val="20"/>
                <w:szCs w:val="20"/>
                <w:lang w:val="kk-KZ"/>
              </w:rPr>
              <w:t xml:space="preserve"> </w:t>
            </w:r>
            <w:r w:rsidRPr="00DB1206">
              <w:rPr>
                <w:b/>
                <w:sz w:val="20"/>
                <w:szCs w:val="20"/>
              </w:rPr>
              <w:t xml:space="preserve">бағалау: </w:t>
            </w:r>
            <w:r w:rsidRPr="00DB1206">
              <w:rPr>
                <w:sz w:val="20"/>
                <w:szCs w:val="20"/>
              </w:rPr>
              <w:t>аудиториядағы</w:t>
            </w:r>
            <w:r w:rsidRPr="00DB1206">
              <w:rPr>
                <w:sz w:val="20"/>
                <w:szCs w:val="20"/>
                <w:lang w:val="kk-KZ"/>
              </w:rPr>
              <w:t xml:space="preserve">(вебинардағы) </w:t>
            </w:r>
            <w:r w:rsidRPr="00DB1206">
              <w:rPr>
                <w:sz w:val="20"/>
                <w:szCs w:val="20"/>
              </w:rPr>
              <w:t>жұмыстыңбелсенділігінбағалау; орындалғантапсырманыбағалау.</w:t>
            </w:r>
          </w:p>
        </w:tc>
      </w:tr>
    </w:tbl>
    <w:p w:rsidR="003C5513" w:rsidRPr="00EB268E" w:rsidRDefault="003C5513" w:rsidP="003C5513">
      <w:pPr>
        <w:rPr>
          <w:b/>
        </w:rPr>
      </w:pPr>
    </w:p>
    <w:p w:rsidR="003C5513" w:rsidRDefault="00DB1206" w:rsidP="003C5513">
      <w:pPr>
        <w:jc w:val="center"/>
        <w:rPr>
          <w:b/>
        </w:rPr>
      </w:pPr>
      <w:r>
        <w:rPr>
          <w:b/>
        </w:rPr>
        <w:t>Курстың</w:t>
      </w:r>
      <w:r w:rsidR="00AE4B3B">
        <w:rPr>
          <w:b/>
          <w:lang w:val="kk-KZ"/>
        </w:rPr>
        <w:t xml:space="preserve"> </w:t>
      </w:r>
      <w:r>
        <w:rPr>
          <w:b/>
        </w:rPr>
        <w:t xml:space="preserve">оқу мазмұнын жүзеге </w:t>
      </w:r>
      <w:proofErr w:type="spellStart"/>
      <w:r>
        <w:rPr>
          <w:b/>
        </w:rPr>
        <w:t>асыру</w:t>
      </w:r>
      <w:proofErr w:type="spellEnd"/>
      <w:r w:rsidR="00AE4B3B">
        <w:rPr>
          <w:b/>
          <w:lang w:val="kk-KZ"/>
        </w:rPr>
        <w:t xml:space="preserve"> </w:t>
      </w:r>
      <w:r>
        <w:rPr>
          <w:b/>
        </w:rPr>
        <w:t>күнтізбесі:</w:t>
      </w:r>
    </w:p>
    <w:p w:rsidR="00DB1206" w:rsidRPr="00EB268E" w:rsidRDefault="00DB1206" w:rsidP="003C5513">
      <w:pPr>
        <w:jc w:val="center"/>
        <w:rPr>
          <w:b/>
        </w:rPr>
      </w:pPr>
    </w:p>
    <w:tbl>
      <w:tblPr>
        <w:tblW w:w="10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2"/>
        <w:gridCol w:w="4154"/>
        <w:gridCol w:w="949"/>
        <w:gridCol w:w="850"/>
        <w:gridCol w:w="763"/>
        <w:gridCol w:w="709"/>
        <w:gridCol w:w="1418"/>
        <w:gridCol w:w="1134"/>
      </w:tblGrid>
      <w:tr w:rsidR="007C5ED7" w:rsidRPr="00EB268E" w:rsidTr="007C5ED7">
        <w:trPr>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hideMark/>
          </w:tcPr>
          <w:p w:rsidR="003C5513" w:rsidRPr="00EB268E" w:rsidRDefault="003C5513" w:rsidP="003C5513">
            <w:pPr>
              <w:jc w:val="center"/>
            </w:pPr>
            <w:r w:rsidRPr="00EB268E">
              <w:rPr>
                <w:lang w:val="kk-KZ"/>
              </w:rPr>
              <w:t>Апта</w:t>
            </w:r>
          </w:p>
        </w:tc>
        <w:tc>
          <w:tcPr>
            <w:tcW w:w="4154" w:type="dxa"/>
            <w:tcBorders>
              <w:top w:val="single" w:sz="4" w:space="0" w:color="000000"/>
              <w:left w:val="single" w:sz="4" w:space="0" w:color="000000"/>
              <w:bottom w:val="single" w:sz="4" w:space="0" w:color="000000"/>
              <w:right w:val="single" w:sz="4" w:space="0" w:color="000000"/>
            </w:tcBorders>
            <w:shd w:val="clear" w:color="auto" w:fill="auto"/>
          </w:tcPr>
          <w:p w:rsidR="003C5513" w:rsidRPr="00EB268E" w:rsidRDefault="003C5513" w:rsidP="003C5513">
            <w:pPr>
              <w:rPr>
                <w:lang w:val="kk-KZ"/>
              </w:rPr>
            </w:pPr>
            <w:r w:rsidRPr="00EB268E">
              <w:rPr>
                <w:lang w:val="kk-KZ"/>
              </w:rPr>
              <w:t>Тақырып атауы</w:t>
            </w:r>
          </w:p>
        </w:tc>
        <w:tc>
          <w:tcPr>
            <w:tcW w:w="949" w:type="dxa"/>
            <w:tcBorders>
              <w:top w:val="single" w:sz="4" w:space="0" w:color="000000"/>
              <w:left w:val="single" w:sz="4" w:space="0" w:color="000000"/>
              <w:bottom w:val="single" w:sz="4" w:space="0" w:color="000000"/>
              <w:right w:val="single" w:sz="4" w:space="0" w:color="000000"/>
            </w:tcBorders>
            <w:shd w:val="clear" w:color="auto" w:fill="auto"/>
            <w:hideMark/>
          </w:tcPr>
          <w:p w:rsidR="003C5513" w:rsidRPr="00EB268E" w:rsidRDefault="003C5513" w:rsidP="003C5513">
            <w:pPr>
              <w:rPr>
                <w:lang w:val="kk-KZ"/>
              </w:rPr>
            </w:pPr>
            <w:r w:rsidRPr="00EB268E">
              <w:rPr>
                <w:lang w:val="kk-KZ"/>
              </w:rPr>
              <w:t>ОН</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5513" w:rsidRPr="00EB268E" w:rsidRDefault="003C5513" w:rsidP="003C5513">
            <w:pPr>
              <w:rPr>
                <w:lang w:val="kk-KZ"/>
              </w:rPr>
            </w:pPr>
            <w:r w:rsidRPr="00EB268E">
              <w:rPr>
                <w:lang w:val="kk-KZ"/>
              </w:rPr>
              <w:t>ЖИ</w:t>
            </w:r>
          </w:p>
        </w:tc>
        <w:tc>
          <w:tcPr>
            <w:tcW w:w="763" w:type="dxa"/>
            <w:tcBorders>
              <w:top w:val="single" w:sz="4" w:space="0" w:color="000000"/>
              <w:left w:val="single" w:sz="4" w:space="0" w:color="auto"/>
              <w:bottom w:val="single" w:sz="4" w:space="0" w:color="000000"/>
              <w:right w:val="single" w:sz="4" w:space="0" w:color="000000"/>
            </w:tcBorders>
            <w:shd w:val="clear" w:color="auto" w:fill="auto"/>
            <w:hideMark/>
          </w:tcPr>
          <w:p w:rsidR="003C5513" w:rsidRPr="00EB268E" w:rsidRDefault="003C5513" w:rsidP="003C5513">
            <w:pPr>
              <w:jc w:val="center"/>
              <w:rPr>
                <w:lang w:val="kk-KZ"/>
              </w:rPr>
            </w:pPr>
            <w:r w:rsidRPr="00EB268E">
              <w:rPr>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C5513" w:rsidRPr="00EB268E" w:rsidRDefault="003C5513" w:rsidP="003C5513">
            <w:pPr>
              <w:jc w:val="center"/>
            </w:pPr>
            <w:r w:rsidRPr="00EB268E">
              <w:t xml:space="preserve">Еңжоғары </w:t>
            </w:r>
            <w:r w:rsidRPr="00EB268E">
              <w:lastRenderedPageBreak/>
              <w:t>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C5513" w:rsidRPr="00EB268E" w:rsidRDefault="003C5513" w:rsidP="003C5513">
            <w:pPr>
              <w:jc w:val="center"/>
            </w:pPr>
            <w:r w:rsidRPr="00EB268E">
              <w:lastRenderedPageBreak/>
              <w:t>Білімдібағалауформасы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C5513" w:rsidRPr="00EB268E" w:rsidRDefault="003C5513" w:rsidP="003C5513">
            <w:pPr>
              <w:jc w:val="center"/>
              <w:rPr>
                <w:lang w:val="kk-KZ"/>
              </w:rPr>
            </w:pPr>
            <w:r w:rsidRPr="00EB268E">
              <w:t>Сабақты</w:t>
            </w:r>
          </w:p>
          <w:p w:rsidR="003C5513" w:rsidRPr="00EB268E" w:rsidRDefault="003C5513" w:rsidP="003C5513">
            <w:pPr>
              <w:jc w:val="center"/>
            </w:pPr>
            <w:r w:rsidRPr="00EB268E">
              <w:t xml:space="preserve">өткізутүрі / </w:t>
            </w:r>
            <w:r w:rsidRPr="00EB268E">
              <w:lastRenderedPageBreak/>
              <w:t>платформа</w:t>
            </w:r>
          </w:p>
        </w:tc>
      </w:tr>
    </w:tbl>
    <w:p w:rsidR="003C5513" w:rsidRPr="00EB268E" w:rsidRDefault="003C5513" w:rsidP="003C5513">
      <w:pPr>
        <w:jc w:val="center"/>
        <w:rPr>
          <w:b/>
        </w:rPr>
      </w:pPr>
    </w:p>
    <w:tbl>
      <w:tblPr>
        <w:tblStyle w:val="af6"/>
        <w:tblW w:w="10627" w:type="dxa"/>
        <w:jc w:val="center"/>
        <w:tblLayout w:type="fixed"/>
        <w:tblLook w:val="01E0"/>
      </w:tblPr>
      <w:tblGrid>
        <w:gridCol w:w="562"/>
        <w:gridCol w:w="4253"/>
        <w:gridCol w:w="850"/>
        <w:gridCol w:w="1134"/>
        <w:gridCol w:w="567"/>
        <w:gridCol w:w="709"/>
        <w:gridCol w:w="1134"/>
        <w:gridCol w:w="1418"/>
      </w:tblGrid>
      <w:tr w:rsidR="003C5513" w:rsidRPr="00EB268E" w:rsidTr="003C5513">
        <w:trPr>
          <w:jc w:val="center"/>
        </w:trPr>
        <w:tc>
          <w:tcPr>
            <w:tcW w:w="9209" w:type="dxa"/>
            <w:gridSpan w:val="7"/>
            <w:tcBorders>
              <w:top w:val="single" w:sz="4" w:space="0" w:color="000000"/>
              <w:left w:val="single" w:sz="4" w:space="0" w:color="000000"/>
              <w:bottom w:val="single" w:sz="4" w:space="0" w:color="000000"/>
              <w:right w:val="single" w:sz="4" w:space="0" w:color="000000"/>
            </w:tcBorders>
            <w:hideMark/>
          </w:tcPr>
          <w:p w:rsidR="003C5513" w:rsidRPr="00EB268E" w:rsidRDefault="003C5513" w:rsidP="007C5ED7">
            <w:pPr>
              <w:tabs>
                <w:tab w:val="left" w:pos="1276"/>
              </w:tabs>
              <w:jc w:val="center"/>
            </w:pPr>
            <w:r w:rsidRPr="00EB268E">
              <w:rPr>
                <w:b/>
                <w:lang w:val="kk-KZ"/>
              </w:rPr>
              <w:t xml:space="preserve">Модуль </w:t>
            </w:r>
            <w:r w:rsidRPr="0085143C">
              <w:rPr>
                <w:b/>
                <w:lang w:val="kk-KZ"/>
              </w:rPr>
              <w:t>1</w:t>
            </w:r>
          </w:p>
        </w:tc>
        <w:tc>
          <w:tcPr>
            <w:tcW w:w="1418" w:type="dxa"/>
            <w:tcBorders>
              <w:top w:val="single" w:sz="4" w:space="0" w:color="000000"/>
              <w:left w:val="single" w:sz="4" w:space="0" w:color="000000"/>
              <w:bottom w:val="single" w:sz="4" w:space="0" w:color="000000"/>
              <w:right w:val="single" w:sz="4" w:space="0" w:color="000000"/>
            </w:tcBorders>
          </w:tcPr>
          <w:p w:rsidR="003C5513" w:rsidRPr="00EB268E" w:rsidRDefault="003C5513" w:rsidP="003C5513">
            <w:pPr>
              <w:tabs>
                <w:tab w:val="left" w:pos="1276"/>
              </w:tabs>
              <w:jc w:val="center"/>
              <w:rPr>
                <w:b/>
              </w:rPr>
            </w:pPr>
          </w:p>
        </w:tc>
      </w:tr>
      <w:tr w:rsidR="003C5513" w:rsidRPr="00EB268E" w:rsidTr="003C5513">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3C5513" w:rsidRPr="00EB268E" w:rsidRDefault="003C5513" w:rsidP="003C5513">
            <w:pPr>
              <w:tabs>
                <w:tab w:val="left" w:pos="1276"/>
              </w:tabs>
              <w:jc w:val="center"/>
              <w:rPr>
                <w:lang w:val="kk-KZ"/>
              </w:rPr>
            </w:pPr>
            <w:r w:rsidRPr="00EB268E">
              <w:rPr>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3C5513" w:rsidRPr="00EB268E" w:rsidRDefault="007C5ED7" w:rsidP="003C5513">
            <w:pPr>
              <w:snapToGrid w:val="0"/>
              <w:jc w:val="both"/>
              <w:rPr>
                <w:b/>
                <w:bCs/>
                <w:lang w:val="kk-KZ" w:eastAsia="ar-SA"/>
              </w:rPr>
            </w:pPr>
            <w:r w:rsidRPr="004C5887">
              <w:rPr>
                <w:lang w:val="kk-KZ"/>
              </w:rPr>
              <w:t xml:space="preserve">1 дәріс. Мәтінтану дегеніміз не? </w:t>
            </w:r>
            <w:r w:rsidRPr="004C5887">
              <w:rPr>
                <w:shd w:val="clear" w:color="auto" w:fill="FFFFFF"/>
                <w:lang w:val="kk-KZ"/>
              </w:rPr>
              <w:t>Мәтінтану ғылымы - практикалық және филологиялық қызметтің саласы ретінде.</w:t>
            </w:r>
          </w:p>
        </w:tc>
        <w:tc>
          <w:tcPr>
            <w:tcW w:w="850" w:type="dxa"/>
            <w:tcBorders>
              <w:top w:val="single" w:sz="4" w:space="0" w:color="000000"/>
              <w:left w:val="single" w:sz="4" w:space="0" w:color="000000"/>
              <w:bottom w:val="single" w:sz="4" w:space="0" w:color="000000"/>
              <w:right w:val="single" w:sz="4" w:space="0" w:color="000000"/>
            </w:tcBorders>
            <w:hideMark/>
          </w:tcPr>
          <w:p w:rsidR="003C5513" w:rsidRPr="00EB268E" w:rsidRDefault="003C5513" w:rsidP="003C5513">
            <w:pPr>
              <w:tabs>
                <w:tab w:val="left" w:pos="1276"/>
              </w:tabs>
              <w:snapToGrid w:val="0"/>
              <w:jc w:val="both"/>
              <w:rPr>
                <w:lang w:val="kk-KZ" w:eastAsia="ar-SA"/>
              </w:rPr>
            </w:pPr>
            <w:r w:rsidRPr="00EB268E">
              <w:rPr>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3C5513" w:rsidRPr="00EB268E" w:rsidRDefault="003C5513" w:rsidP="003C5513">
            <w:pPr>
              <w:tabs>
                <w:tab w:val="left" w:pos="1276"/>
              </w:tabs>
              <w:snapToGrid w:val="0"/>
              <w:jc w:val="both"/>
              <w:rPr>
                <w:bCs/>
                <w:lang w:val="kk-KZ" w:eastAsia="ar-SA"/>
              </w:rPr>
            </w:pPr>
            <w:r w:rsidRPr="00EB268E">
              <w:rPr>
                <w:bCs/>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rsidR="003C5513" w:rsidRPr="00EB268E" w:rsidRDefault="003C5513" w:rsidP="003C5513">
            <w:pPr>
              <w:tabs>
                <w:tab w:val="left" w:pos="1276"/>
              </w:tabs>
              <w:jc w:val="center"/>
              <w:rPr>
                <w:lang w:eastAsia="en-US"/>
              </w:rPr>
            </w:pPr>
            <w:r w:rsidRPr="00EB268E">
              <w:t>2</w:t>
            </w:r>
          </w:p>
        </w:tc>
        <w:tc>
          <w:tcPr>
            <w:tcW w:w="709" w:type="dxa"/>
            <w:tcBorders>
              <w:top w:val="single" w:sz="4" w:space="0" w:color="000000"/>
              <w:left w:val="single" w:sz="4" w:space="0" w:color="000000"/>
              <w:bottom w:val="single" w:sz="4" w:space="0" w:color="000000"/>
              <w:right w:val="single" w:sz="4" w:space="0" w:color="000000"/>
            </w:tcBorders>
          </w:tcPr>
          <w:p w:rsidR="003C5513" w:rsidRPr="00EB268E" w:rsidRDefault="003C5513" w:rsidP="003C5513">
            <w:pPr>
              <w:tabs>
                <w:tab w:val="left" w:pos="1276"/>
              </w:tabs>
              <w:jc w:val="center"/>
            </w:pPr>
          </w:p>
        </w:tc>
        <w:tc>
          <w:tcPr>
            <w:tcW w:w="1134" w:type="dxa"/>
            <w:tcBorders>
              <w:top w:val="single" w:sz="4" w:space="0" w:color="000000"/>
              <w:left w:val="single" w:sz="4" w:space="0" w:color="000000"/>
              <w:bottom w:val="single" w:sz="4" w:space="0" w:color="000000"/>
              <w:right w:val="single" w:sz="4" w:space="0" w:color="000000"/>
            </w:tcBorders>
          </w:tcPr>
          <w:p w:rsidR="003C5513" w:rsidRPr="00EB268E" w:rsidRDefault="003C5513" w:rsidP="003C5513">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3C5513" w:rsidRPr="008568FF" w:rsidRDefault="008568FF" w:rsidP="003C5513">
            <w:pPr>
              <w:tabs>
                <w:tab w:val="left" w:pos="1276"/>
              </w:tabs>
              <w:jc w:val="both"/>
              <w:rPr>
                <w:sz w:val="20"/>
                <w:szCs w:val="20"/>
                <w:lang w:val="en-US"/>
              </w:rPr>
            </w:pPr>
            <w:r w:rsidRPr="008568FF">
              <w:rPr>
                <w:sz w:val="20"/>
                <w:szCs w:val="20"/>
                <w:lang w:val="kk-KZ"/>
              </w:rPr>
              <w:t xml:space="preserve">Аудиториялық </w:t>
            </w:r>
            <w:r w:rsidR="003C5513" w:rsidRPr="008568FF">
              <w:rPr>
                <w:sz w:val="20"/>
                <w:szCs w:val="20"/>
              </w:rPr>
              <w:t>дәріс</w:t>
            </w:r>
          </w:p>
        </w:tc>
      </w:tr>
      <w:tr w:rsidR="008568FF" w:rsidRPr="00EB268E" w:rsidTr="003C5513">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tabs>
                <w:tab w:val="left" w:pos="1276"/>
              </w:tabs>
              <w:jc w:val="center"/>
              <w:rPr>
                <w:lang w:val="kk-KZ"/>
              </w:rPr>
            </w:pPr>
            <w:r w:rsidRPr="00EB268E">
              <w:rPr>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8568FF" w:rsidRPr="009D6B86" w:rsidRDefault="008568FF" w:rsidP="007C78D2">
            <w:pPr>
              <w:snapToGrid w:val="0"/>
              <w:jc w:val="both"/>
              <w:rPr>
                <w:b/>
                <w:bCs/>
                <w:lang w:val="kk-KZ"/>
              </w:rPr>
            </w:pPr>
            <w:r w:rsidRPr="009D6B86">
              <w:rPr>
                <w:b/>
                <w:bCs/>
                <w:lang w:val="kk-KZ"/>
              </w:rPr>
              <w:t>ПС</w:t>
            </w:r>
            <w:r w:rsidRPr="004C5887">
              <w:rPr>
                <w:lang w:val="kk-KZ"/>
              </w:rPr>
              <w:t>Дерек көздері мен көмекші құралдардың мәтінтанудағы орны.</w:t>
            </w:r>
          </w:p>
        </w:tc>
        <w:tc>
          <w:tcPr>
            <w:tcW w:w="850"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tabs>
                <w:tab w:val="left" w:pos="1276"/>
              </w:tabs>
              <w:snapToGrid w:val="0"/>
              <w:jc w:val="both"/>
              <w:rPr>
                <w:lang w:val="kk-KZ" w:eastAsia="ar-SA"/>
              </w:rPr>
            </w:pPr>
            <w:r w:rsidRPr="00EB268E">
              <w:rPr>
                <w:lang w:val="kk-KZ" w:eastAsia="ar-SA"/>
              </w:rPr>
              <w:t xml:space="preserve">ОН 1 </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tabs>
                <w:tab w:val="left" w:pos="1276"/>
              </w:tabs>
              <w:snapToGrid w:val="0"/>
              <w:jc w:val="both"/>
              <w:rPr>
                <w:bCs/>
                <w:lang w:val="kk-KZ" w:eastAsia="ar-SA"/>
              </w:rPr>
            </w:pPr>
            <w:r w:rsidRPr="00EB268E">
              <w:rPr>
                <w:bCs/>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rsidR="008568FF" w:rsidRPr="00EB268E" w:rsidRDefault="008568FF" w:rsidP="003C5513">
            <w:pPr>
              <w:tabs>
                <w:tab w:val="left" w:pos="1276"/>
              </w:tabs>
              <w:jc w:val="center"/>
              <w:rPr>
                <w:lang w:eastAsia="en-US"/>
              </w:rPr>
            </w:pPr>
            <w:r w:rsidRPr="00EB268E">
              <w:t>1</w:t>
            </w:r>
          </w:p>
        </w:tc>
        <w:tc>
          <w:tcPr>
            <w:tcW w:w="709"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tabs>
                <w:tab w:val="left" w:pos="1276"/>
              </w:tabs>
              <w:jc w:val="center"/>
            </w:pPr>
            <w:r w:rsidRPr="00EB268E">
              <w:t>8</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rPr>
                <w:lang w:val="kk-KZ"/>
              </w:rPr>
            </w:pPr>
            <w:r w:rsidRPr="00EB268E">
              <w:rPr>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7C78D2">
            <w:pPr>
              <w:snapToGrid w:val="0"/>
              <w:jc w:val="both"/>
              <w:rPr>
                <w:b/>
                <w:bCs/>
                <w:lang w:val="kk-KZ" w:eastAsia="ar-SA"/>
              </w:rPr>
            </w:pPr>
            <w:r w:rsidRPr="00EB268E">
              <w:rPr>
                <w:b/>
                <w:bCs/>
                <w:lang w:val="kk-KZ" w:eastAsia="ar-SA"/>
              </w:rPr>
              <w:t>Д</w:t>
            </w:r>
            <w:r>
              <w:rPr>
                <w:b/>
                <w:bCs/>
                <w:lang w:val="kk-KZ" w:eastAsia="ar-SA"/>
              </w:rPr>
              <w:t xml:space="preserve">. </w:t>
            </w:r>
            <w:r w:rsidRPr="004C5887">
              <w:rPr>
                <w:lang w:val="kk-KZ"/>
              </w:rPr>
              <w:t>Эдиция. Көркем мәтінді талдау мен бағалаудың әдістемелері.</w:t>
            </w:r>
          </w:p>
        </w:tc>
        <w:tc>
          <w:tcPr>
            <w:tcW w:w="850"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pStyle w:val="a6"/>
              <w:ind w:left="0"/>
              <w:rPr>
                <w:bCs/>
              </w:rPr>
            </w:pPr>
            <w:r w:rsidRPr="00EB268E">
              <w:rPr>
                <w:bCs/>
              </w:rPr>
              <w:t>ОН1</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snapToGrid w:val="0"/>
              <w:jc w:val="both"/>
              <w:rPr>
                <w:bCs/>
              </w:rPr>
            </w:pPr>
            <w:r w:rsidRPr="00EB268E">
              <w:rPr>
                <w:bCs/>
              </w:rPr>
              <w:t>ЖИ 1.2</w:t>
            </w:r>
          </w:p>
          <w:p w:rsidR="008568FF" w:rsidRPr="00EB268E" w:rsidRDefault="008568FF" w:rsidP="003C5513">
            <w:pPr>
              <w:snapToGrid w:val="0"/>
              <w:jc w:val="both"/>
              <w:rPr>
                <w:bCs/>
              </w:rPr>
            </w:pPr>
          </w:p>
        </w:tc>
        <w:tc>
          <w:tcPr>
            <w:tcW w:w="567"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pPr>
            <w:r w:rsidRPr="00EB268E">
              <w:t>2</w:t>
            </w:r>
          </w:p>
        </w:tc>
        <w:tc>
          <w:tcPr>
            <w:tcW w:w="709"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rPr>
                <w:lang w:val="kk-KZ"/>
              </w:rPr>
            </w:pPr>
            <w:r w:rsidRPr="00EB268E">
              <w:rPr>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8568FF" w:rsidRPr="003334F4" w:rsidRDefault="008568FF" w:rsidP="003C5513">
            <w:pPr>
              <w:snapToGrid w:val="0"/>
              <w:jc w:val="both"/>
              <w:rPr>
                <w:b/>
                <w:bCs/>
                <w:lang w:val="kk-KZ"/>
              </w:rPr>
            </w:pPr>
            <w:r w:rsidRPr="003334F4">
              <w:rPr>
                <w:b/>
                <w:bCs/>
                <w:lang w:val="kk-KZ"/>
              </w:rPr>
              <w:t>ПС</w:t>
            </w:r>
            <w:r w:rsidRPr="004C5887">
              <w:rPr>
                <w:lang w:val="kk-KZ"/>
              </w:rPr>
              <w:t>Конспект жазудың негізгі кезеңдері мен реферат жазудың үлгілері.</w:t>
            </w:r>
          </w:p>
        </w:tc>
        <w:tc>
          <w:tcPr>
            <w:tcW w:w="850"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pStyle w:val="a6"/>
              <w:ind w:left="0"/>
              <w:rPr>
                <w:bCs/>
              </w:rPr>
            </w:pPr>
            <w:r w:rsidRPr="00EB268E">
              <w:rPr>
                <w:bCs/>
              </w:rPr>
              <w:t>ОН</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tabs>
                <w:tab w:val="left" w:pos="1276"/>
              </w:tabs>
              <w:snapToGrid w:val="0"/>
              <w:jc w:val="both"/>
              <w:rPr>
                <w:bCs/>
                <w:lang w:val="kk-KZ" w:eastAsia="ar-SA"/>
              </w:rPr>
            </w:pPr>
            <w:r w:rsidRPr="00EB268E">
              <w:rPr>
                <w:bCs/>
                <w:lang w:val="kk-KZ" w:eastAsia="ar-SA"/>
              </w:rPr>
              <w:t>ЖИ1.1.</w:t>
            </w:r>
          </w:p>
        </w:tc>
        <w:tc>
          <w:tcPr>
            <w:tcW w:w="567"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rPr>
                <w:lang w:eastAsia="en-US"/>
              </w:rPr>
            </w:pPr>
            <w:r w:rsidRPr="00EB268E">
              <w:t>1</w:t>
            </w:r>
          </w:p>
        </w:tc>
        <w:tc>
          <w:tcPr>
            <w:tcW w:w="709"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pPr>
            <w:r w:rsidRPr="00EB268E">
              <w:t>8</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both"/>
            </w:pPr>
            <w:proofErr w:type="spellStart"/>
            <w:r w:rsidRPr="00EB268E">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8568FF" w:rsidRDefault="008568FF">
            <w:r w:rsidRPr="00C519CB">
              <w:rPr>
                <w:sz w:val="20"/>
                <w:szCs w:val="20"/>
                <w:lang w:val="kk-KZ"/>
              </w:rPr>
              <w:t xml:space="preserve">Аудиториялық </w:t>
            </w:r>
            <w:r w:rsidRPr="00C519CB">
              <w:rPr>
                <w:sz w:val="20"/>
                <w:szCs w:val="20"/>
              </w:rPr>
              <w:t>дәріс</w:t>
            </w:r>
          </w:p>
        </w:tc>
      </w:tr>
      <w:tr w:rsidR="008568FF" w:rsidRPr="0085143C" w:rsidTr="003C5513">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rPr>
                <w:lang w:val="kk-KZ"/>
              </w:rPr>
            </w:pPr>
            <w:r w:rsidRPr="00EB268E">
              <w:rPr>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snapToGrid w:val="0"/>
              <w:rPr>
                <w:b/>
                <w:bCs/>
                <w:lang w:val="kk-KZ" w:eastAsia="ar-SA"/>
              </w:rPr>
            </w:pPr>
            <w:r w:rsidRPr="00EB268E">
              <w:rPr>
                <w:b/>
                <w:bCs/>
                <w:lang w:val="kk-KZ" w:eastAsia="ar-SA"/>
              </w:rPr>
              <w:t>Д.</w:t>
            </w:r>
            <w:r w:rsidRPr="004C5887">
              <w:rPr>
                <w:lang w:val="kk-KZ"/>
              </w:rPr>
              <w:t>Цитаталарға қойылатын басты талап.</w:t>
            </w:r>
          </w:p>
        </w:tc>
        <w:tc>
          <w:tcPr>
            <w:tcW w:w="850"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8568FF" w:rsidRPr="0085143C" w:rsidRDefault="008568FF" w:rsidP="003C5513">
            <w:pPr>
              <w:snapToGrid w:val="0"/>
              <w:jc w:val="both"/>
              <w:rPr>
                <w:lang w:val="kk-KZ"/>
              </w:rPr>
            </w:pPr>
            <w:r w:rsidRPr="0085143C">
              <w:rPr>
                <w:lang w:val="kk-KZ"/>
              </w:rPr>
              <w:t>ЖИ</w:t>
            </w:r>
          </w:p>
          <w:p w:rsidR="008568FF" w:rsidRPr="0085143C" w:rsidRDefault="008568FF" w:rsidP="003C5513">
            <w:pPr>
              <w:snapToGrid w:val="0"/>
              <w:jc w:val="both"/>
              <w:rPr>
                <w:lang w:val="kk-KZ"/>
              </w:rPr>
            </w:pPr>
            <w:r w:rsidRPr="0085143C">
              <w:rPr>
                <w:lang w:val="kk-KZ"/>
              </w:rPr>
              <w:t>ЖИ</w:t>
            </w:r>
          </w:p>
        </w:tc>
        <w:tc>
          <w:tcPr>
            <w:tcW w:w="567" w:type="dxa"/>
            <w:tcBorders>
              <w:top w:val="single" w:sz="4" w:space="0" w:color="000000"/>
              <w:left w:val="single" w:sz="4" w:space="0" w:color="000000"/>
              <w:bottom w:val="single" w:sz="4" w:space="0" w:color="000000"/>
              <w:right w:val="single" w:sz="4" w:space="0" w:color="000000"/>
            </w:tcBorders>
          </w:tcPr>
          <w:p w:rsidR="008568FF" w:rsidRPr="0085143C" w:rsidRDefault="008568FF" w:rsidP="003C5513">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8568FF" w:rsidRPr="0085143C" w:rsidRDefault="008568FF" w:rsidP="003C5513">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8568FF" w:rsidRPr="0085143C" w:rsidRDefault="008568FF" w:rsidP="003C5513">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rPr>
                <w:lang w:val="kk-KZ"/>
              </w:rPr>
            </w:pPr>
            <w:r w:rsidRPr="00EB268E">
              <w:rPr>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8568FF" w:rsidRPr="004A137A" w:rsidRDefault="008568FF" w:rsidP="007C78D2">
            <w:pPr>
              <w:snapToGrid w:val="0"/>
              <w:rPr>
                <w:b/>
                <w:bCs/>
                <w:lang w:val="kk-KZ"/>
              </w:rPr>
            </w:pPr>
            <w:r w:rsidRPr="009D6B86">
              <w:rPr>
                <w:b/>
                <w:bCs/>
                <w:lang w:val="kk-KZ"/>
              </w:rPr>
              <w:t xml:space="preserve">ПС </w:t>
            </w:r>
            <w:r w:rsidRPr="0085143C">
              <w:rPr>
                <w:lang w:val="kk-KZ"/>
              </w:rPr>
              <w:t>Басылымдар. Негізгі түрлері. Терминдер және анықтамалар. Ресми басылым.</w:t>
            </w:r>
          </w:p>
        </w:tc>
        <w:tc>
          <w:tcPr>
            <w:tcW w:w="850"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p>
        </w:tc>
        <w:tc>
          <w:tcPr>
            <w:tcW w:w="709"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r w:rsidRPr="00EB268E">
              <w:t>8</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both"/>
            </w:pPr>
          </w:p>
        </w:tc>
        <w:tc>
          <w:tcPr>
            <w:tcW w:w="1418" w:type="dxa"/>
            <w:tcBorders>
              <w:top w:val="single" w:sz="4" w:space="0" w:color="000000"/>
              <w:left w:val="single" w:sz="4" w:space="0" w:color="000000"/>
              <w:bottom w:val="single" w:sz="4" w:space="0" w:color="000000"/>
              <w:right w:val="single" w:sz="4" w:space="0" w:color="000000"/>
            </w:tcBorders>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8568FF" w:rsidRPr="00EB268E" w:rsidRDefault="008568FF" w:rsidP="003C5513">
            <w:pPr>
              <w:jc w:val="center"/>
              <w:rPr>
                <w:lang w:val="kk-KZ"/>
              </w:rPr>
            </w:pPr>
            <w:r w:rsidRPr="00EB268E">
              <w:rPr>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rsidR="008568FF" w:rsidRPr="00AE48FA" w:rsidRDefault="008568FF" w:rsidP="003C5513">
            <w:pPr>
              <w:jc w:val="both"/>
            </w:pPr>
            <w:r w:rsidRPr="00AE48FA">
              <w:rPr>
                <w:color w:val="201F1E"/>
                <w:shd w:val="clear" w:color="auto" w:fill="FFFFFF"/>
              </w:rPr>
              <w:t xml:space="preserve">СОӨЖ 1. СӨЖ  </w:t>
            </w:r>
            <w:proofErr w:type="spellStart"/>
            <w:r w:rsidRPr="00AE48FA">
              <w:rPr>
                <w:color w:val="201F1E"/>
                <w:shd w:val="clear" w:color="auto" w:fill="FFFFFF"/>
              </w:rPr>
              <w:t>орындаубойынша</w:t>
            </w:r>
            <w:proofErr w:type="spellEnd"/>
            <w:r w:rsidRPr="00AE48FA">
              <w:rPr>
                <w:color w:val="201F1E"/>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rPr>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pPr>
            <w:r w:rsidRPr="00EB268E">
              <w:t>5</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8568FF" w:rsidRPr="00EB268E" w:rsidRDefault="008568FF" w:rsidP="003C5513">
            <w:pPr>
              <w:jc w:val="center"/>
              <w:rPr>
                <w:lang w:val="kk-KZ"/>
              </w:rPr>
            </w:pPr>
            <w:r w:rsidRPr="00EB268E">
              <w:rPr>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rsidR="008568FF" w:rsidRPr="009D6B86" w:rsidRDefault="008568FF" w:rsidP="003C5513">
            <w:pPr>
              <w:jc w:val="both"/>
              <w:rPr>
                <w:bCs/>
                <w:lang w:val="kk-KZ" w:eastAsia="ar-SA"/>
              </w:rPr>
            </w:pPr>
            <w:r w:rsidRPr="0085143C">
              <w:rPr>
                <w:b/>
                <w:bCs/>
                <w:color w:val="0D0D0D" w:themeColor="text1" w:themeTint="F2"/>
                <w:lang w:val="kk-KZ"/>
              </w:rPr>
              <w:t>СӨЖ 1.</w:t>
            </w:r>
            <w:r w:rsidRPr="004C5887">
              <w:rPr>
                <w:shd w:val="clear" w:color="auto" w:fill="FFFFFF"/>
                <w:lang w:val="kk-KZ"/>
              </w:rPr>
              <w:t>Тарихи-типологиялық және тарихи-генетикалық зерттеулердегі әдеби еңбектің мәтінімен жұмыс істеудің негізгі принциптері мен міндеттері.</w:t>
            </w:r>
            <w:r w:rsidRPr="004C5887">
              <w:rPr>
                <w:rStyle w:val="ab"/>
                <w:b w:val="0"/>
                <w:lang w:val="kk-KZ"/>
              </w:rPr>
              <w:t xml:space="preserve"> Талдау</w:t>
            </w:r>
            <w:r w:rsidRPr="004C5887">
              <w:rPr>
                <w:lang w:val="kk-KZ"/>
              </w:rPr>
              <w:t xml:space="preserve"> Талқылау.</w:t>
            </w:r>
          </w:p>
        </w:tc>
        <w:tc>
          <w:tcPr>
            <w:tcW w:w="850"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both"/>
              <w:rPr>
                <w:lang w:val="kk-KZ" w:eastAsia="ar-SA"/>
              </w:rPr>
            </w:pPr>
            <w:r w:rsidRPr="00EB268E">
              <w:rPr>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rPr>
                <w:lang w:eastAsia="en-US"/>
              </w:rPr>
            </w:pPr>
            <w:r w:rsidRPr="00EB268E">
              <w:rPr>
                <w:lang w:val="kk-KZ"/>
              </w:rPr>
              <w:t>ЖИ 1.6</w:t>
            </w:r>
          </w:p>
        </w:tc>
        <w:tc>
          <w:tcPr>
            <w:tcW w:w="567"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rPr>
                <w:lang w:val="kk-KZ"/>
              </w:rPr>
            </w:pPr>
            <w:r w:rsidRPr="00EB268E">
              <w:rPr>
                <w:lang w:val="kk-KZ"/>
              </w:rPr>
              <w:t>25</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rPr>
                <w:lang w:val="kk-KZ"/>
              </w:rPr>
            </w:pPr>
            <w:r w:rsidRPr="00EB268E">
              <w:rPr>
                <w:lang w:val="kk-KZ"/>
              </w:rPr>
              <w:t xml:space="preserve">Логикалық тапсырма </w:t>
            </w:r>
          </w:p>
        </w:tc>
        <w:tc>
          <w:tcPr>
            <w:tcW w:w="1418" w:type="dxa"/>
            <w:tcBorders>
              <w:top w:val="single" w:sz="4" w:space="0" w:color="000000"/>
              <w:left w:val="single" w:sz="4" w:space="0" w:color="000000"/>
              <w:bottom w:val="single" w:sz="4" w:space="0" w:color="000000"/>
              <w:right w:val="single" w:sz="4" w:space="0" w:color="000000"/>
            </w:tcBorders>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8568FF" w:rsidRPr="00EB268E" w:rsidRDefault="008568FF" w:rsidP="007C78D2">
            <w:pPr>
              <w:tabs>
                <w:tab w:val="left" w:pos="1276"/>
              </w:tabs>
              <w:jc w:val="center"/>
              <w:rPr>
                <w:b/>
              </w:rPr>
            </w:pPr>
            <w:r w:rsidRPr="00EB268E">
              <w:rPr>
                <w:b/>
              </w:rPr>
              <w:t>Модуль П</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rPr>
                <w:lang w:val="kk-KZ"/>
              </w:rPr>
            </w:pPr>
            <w:r w:rsidRPr="00EB268E">
              <w:rPr>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rsidR="008568FF" w:rsidRDefault="008568FF" w:rsidP="003C5513">
            <w:pPr>
              <w:snapToGrid w:val="0"/>
              <w:jc w:val="both"/>
              <w:rPr>
                <w:rFonts w:eastAsia="Calibri"/>
                <w:color w:val="000000"/>
                <w:lang w:val="kk-KZ"/>
              </w:rPr>
            </w:pPr>
            <w:r w:rsidRPr="00EB268E">
              <w:rPr>
                <w:b/>
                <w:bCs/>
                <w:lang w:val="kk-KZ" w:eastAsia="ar-SA"/>
              </w:rPr>
              <w:t>Д.</w:t>
            </w:r>
            <w:r w:rsidRPr="004C5887">
              <w:rPr>
                <w:lang w:val="kk-KZ"/>
              </w:rPr>
              <w:t>Атрибуция мен ататезаның айырмашылығы.</w:t>
            </w:r>
          </w:p>
          <w:p w:rsidR="008568FF" w:rsidRPr="00EB268E" w:rsidRDefault="008568FF" w:rsidP="003C5513">
            <w:pPr>
              <w:snapToGrid w:val="0"/>
              <w:jc w:val="both"/>
              <w:rPr>
                <w:b/>
                <w:bCs/>
                <w:lang w:val="kk-KZ" w:eastAsia="ar-SA"/>
              </w:rPr>
            </w:pPr>
          </w:p>
        </w:tc>
        <w:tc>
          <w:tcPr>
            <w:tcW w:w="850"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pStyle w:val="a6"/>
              <w:ind w:left="0"/>
              <w:rPr>
                <w:lang w:val="kk-KZ"/>
              </w:rPr>
            </w:pPr>
            <w:r w:rsidRPr="00EB268E">
              <w:rPr>
                <w:lang w:val="kk-KZ"/>
              </w:rPr>
              <w:t xml:space="preserve">ОН1 </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9D6B86" w:rsidRDefault="008568FF" w:rsidP="003C5513">
            <w:pPr>
              <w:snapToGrid w:val="0"/>
              <w:jc w:val="both"/>
              <w:rPr>
                <w:lang w:val="kk-KZ"/>
              </w:rPr>
            </w:pPr>
            <w:r w:rsidRPr="009D6B86">
              <w:rPr>
                <w:lang w:val="kk-KZ"/>
              </w:rPr>
              <w:t>ЖИ 1.4.</w:t>
            </w:r>
          </w:p>
        </w:tc>
        <w:tc>
          <w:tcPr>
            <w:tcW w:w="567" w:type="dxa"/>
            <w:tcBorders>
              <w:top w:val="single" w:sz="4" w:space="0" w:color="000000"/>
              <w:left w:val="single" w:sz="4" w:space="0" w:color="000000"/>
              <w:bottom w:val="single" w:sz="4" w:space="0" w:color="000000"/>
              <w:right w:val="single" w:sz="4" w:space="0" w:color="000000"/>
            </w:tcBorders>
            <w:hideMark/>
          </w:tcPr>
          <w:p w:rsidR="008568FF" w:rsidRPr="009D6B86" w:rsidRDefault="008568FF" w:rsidP="003C5513">
            <w:pPr>
              <w:jc w:val="center"/>
              <w:rPr>
                <w:lang w:val="kk-KZ"/>
              </w:rPr>
            </w:pPr>
            <w:r w:rsidRPr="009D6B86">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8568FF" w:rsidRPr="009D6B86" w:rsidRDefault="008568FF" w:rsidP="003C5513">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8568FF" w:rsidRPr="009D6B86" w:rsidRDefault="008568FF" w:rsidP="003C5513">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rPr>
                <w:lang w:val="kk-KZ"/>
              </w:rPr>
            </w:pPr>
            <w:r w:rsidRPr="00EB268E">
              <w:rPr>
                <w:lang w:val="kk-KZ"/>
              </w:rPr>
              <w:t>4</w:t>
            </w:r>
          </w:p>
        </w:tc>
        <w:tc>
          <w:tcPr>
            <w:tcW w:w="4253" w:type="dxa"/>
            <w:tcBorders>
              <w:top w:val="single" w:sz="4" w:space="0" w:color="000000"/>
              <w:left w:val="single" w:sz="4" w:space="0" w:color="000000"/>
              <w:bottom w:val="single" w:sz="4" w:space="0" w:color="000000"/>
              <w:right w:val="single" w:sz="4" w:space="0" w:color="000000"/>
            </w:tcBorders>
          </w:tcPr>
          <w:p w:rsidR="008568FF" w:rsidRPr="003334F4" w:rsidRDefault="008568FF" w:rsidP="007C78D2">
            <w:pPr>
              <w:snapToGrid w:val="0"/>
              <w:jc w:val="both"/>
              <w:rPr>
                <w:b/>
                <w:bCs/>
                <w:lang w:val="kk-KZ"/>
              </w:rPr>
            </w:pPr>
            <w:r w:rsidRPr="003334F4">
              <w:rPr>
                <w:b/>
                <w:bCs/>
                <w:lang w:val="kk-KZ"/>
              </w:rPr>
              <w:t xml:space="preserve">ПС </w:t>
            </w:r>
            <w:r w:rsidRPr="004C5887">
              <w:rPr>
                <w:lang w:val="kk-KZ"/>
              </w:rPr>
              <w:t>Шығармашылық өмірбаянданды зерттеу мен «биологиялық әдістің» арасындағы айырмашылықтарды табу.</w:t>
            </w:r>
          </w:p>
        </w:tc>
        <w:tc>
          <w:tcPr>
            <w:tcW w:w="850"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p>
        </w:tc>
        <w:tc>
          <w:tcPr>
            <w:tcW w:w="709"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r w:rsidRPr="00EB268E">
              <w:t>8</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both"/>
            </w:pPr>
          </w:p>
        </w:tc>
        <w:tc>
          <w:tcPr>
            <w:tcW w:w="1418" w:type="dxa"/>
            <w:tcBorders>
              <w:top w:val="single" w:sz="4" w:space="0" w:color="000000"/>
              <w:left w:val="single" w:sz="4" w:space="0" w:color="000000"/>
              <w:bottom w:val="single" w:sz="4" w:space="0" w:color="000000"/>
              <w:right w:val="single" w:sz="4" w:space="0" w:color="000000"/>
            </w:tcBorders>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rPr>
                <w:lang w:val="kk-KZ"/>
              </w:rPr>
            </w:pPr>
            <w:r w:rsidRPr="00EB268E">
              <w:rPr>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8568FF" w:rsidRPr="00EB268E" w:rsidRDefault="008568FF" w:rsidP="007C78D2">
            <w:pPr>
              <w:snapToGrid w:val="0"/>
              <w:jc w:val="both"/>
              <w:rPr>
                <w:b/>
                <w:bCs/>
                <w:lang w:val="kk-KZ" w:eastAsia="ar-SA"/>
              </w:rPr>
            </w:pPr>
            <w:r w:rsidRPr="00EB268E">
              <w:rPr>
                <w:b/>
                <w:bCs/>
                <w:lang w:val="kk-KZ" w:eastAsia="ar-SA"/>
              </w:rPr>
              <w:t>Д.</w:t>
            </w:r>
            <w:r w:rsidRPr="006616E2">
              <w:rPr>
                <w:color w:val="0D0D0D"/>
                <w:lang w:val="kk-KZ"/>
              </w:rPr>
              <w:t>Басылым.Шығу мәліметтері</w:t>
            </w:r>
            <w:r>
              <w:rPr>
                <w:color w:val="0D0D0D"/>
                <w:lang w:val="kk-KZ"/>
              </w:rPr>
              <w:t>.</w:t>
            </w:r>
            <w:r w:rsidRPr="00832787">
              <w:rPr>
                <w:color w:val="0D0D0D"/>
                <w:lang w:val="kk-KZ"/>
              </w:rPr>
              <w:t>Жалпы талаптары және рәсімдеу ережелері</w:t>
            </w:r>
            <w:r>
              <w:rPr>
                <w:color w:val="0D0D0D"/>
                <w:lang w:val="kk-KZ"/>
              </w:rPr>
              <w:t>.</w:t>
            </w:r>
          </w:p>
        </w:tc>
        <w:tc>
          <w:tcPr>
            <w:tcW w:w="850"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p>
        </w:tc>
        <w:tc>
          <w:tcPr>
            <w:tcW w:w="709"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both"/>
            </w:pPr>
          </w:p>
        </w:tc>
        <w:tc>
          <w:tcPr>
            <w:tcW w:w="1418" w:type="dxa"/>
            <w:tcBorders>
              <w:top w:val="single" w:sz="4" w:space="0" w:color="000000"/>
              <w:left w:val="single" w:sz="4" w:space="0" w:color="000000"/>
              <w:bottom w:val="single" w:sz="4" w:space="0" w:color="000000"/>
              <w:right w:val="single" w:sz="4" w:space="0" w:color="000000"/>
            </w:tcBorders>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rPr>
                <w:lang w:val="kk-KZ"/>
              </w:rPr>
            </w:pPr>
            <w:r w:rsidRPr="00EB268E">
              <w:rPr>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8568FF" w:rsidRPr="00AE4B3B" w:rsidRDefault="008568FF" w:rsidP="003C5513">
            <w:pPr>
              <w:snapToGrid w:val="0"/>
              <w:jc w:val="both"/>
              <w:rPr>
                <w:b/>
                <w:bCs/>
                <w:lang w:val="kk-KZ"/>
              </w:rPr>
            </w:pPr>
            <w:r w:rsidRPr="009D6B86">
              <w:rPr>
                <w:b/>
                <w:bCs/>
                <w:lang w:val="kk-KZ"/>
              </w:rPr>
              <w:t xml:space="preserve">ПС </w:t>
            </w:r>
            <w:r>
              <w:rPr>
                <w:color w:val="333333"/>
                <w:shd w:val="clear" w:color="auto" w:fill="FFFFFF"/>
                <w:lang w:val="kk-KZ"/>
              </w:rPr>
              <w:t>Кітап басылымының титул бетін дайындау. Басылымдардағы ақпараттық жүйелердің берілу  тәртібі. Шығарылым мағлұматтарын рәсімдеу  т</w:t>
            </w:r>
            <w:r w:rsidRPr="00943443">
              <w:rPr>
                <w:color w:val="333333"/>
                <w:shd w:val="clear" w:color="auto" w:fill="FFFFFF"/>
                <w:lang w:val="kk-KZ"/>
              </w:rPr>
              <w:t>алапт</w:t>
            </w:r>
            <w:r>
              <w:rPr>
                <w:color w:val="333333"/>
                <w:shd w:val="clear" w:color="auto" w:fill="FFFFFF"/>
                <w:lang w:val="kk-KZ"/>
              </w:rPr>
              <w:t>ары.</w:t>
            </w:r>
          </w:p>
        </w:tc>
        <w:tc>
          <w:tcPr>
            <w:tcW w:w="850"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p>
        </w:tc>
        <w:tc>
          <w:tcPr>
            <w:tcW w:w="709"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r w:rsidRPr="00EB268E">
              <w:t>8</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both"/>
            </w:pPr>
          </w:p>
        </w:tc>
        <w:tc>
          <w:tcPr>
            <w:tcW w:w="1418" w:type="dxa"/>
            <w:tcBorders>
              <w:top w:val="single" w:sz="4" w:space="0" w:color="000000"/>
              <w:left w:val="single" w:sz="4" w:space="0" w:color="000000"/>
              <w:bottom w:val="single" w:sz="4" w:space="0" w:color="000000"/>
              <w:right w:val="single" w:sz="4" w:space="0" w:color="000000"/>
            </w:tcBorders>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rPr>
                <w:lang w:val="kk-KZ"/>
              </w:rPr>
            </w:pPr>
            <w:r w:rsidRPr="00EB268E">
              <w:rPr>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8568FF" w:rsidRPr="00AE48FA" w:rsidRDefault="008568FF" w:rsidP="003C5513">
            <w:pPr>
              <w:pStyle w:val="HTML"/>
              <w:jc w:val="both"/>
              <w:rPr>
                <w:rFonts w:ascii="Times New Roman" w:hAnsi="Times New Roman" w:cs="Times New Roman"/>
                <w:sz w:val="24"/>
                <w:szCs w:val="24"/>
              </w:rPr>
            </w:pPr>
            <w:r w:rsidRPr="00AE48FA">
              <w:rPr>
                <w:rFonts w:ascii="Times New Roman" w:hAnsi="Times New Roman" w:cs="Times New Roman"/>
                <w:color w:val="201F1E"/>
                <w:sz w:val="24"/>
                <w:szCs w:val="24"/>
                <w:shd w:val="clear" w:color="auto" w:fill="FFFFFF"/>
              </w:rPr>
              <w:t xml:space="preserve">СОӨЖ 2. СӨЖ 2 </w:t>
            </w:r>
            <w:proofErr w:type="spellStart"/>
            <w:r w:rsidRPr="00AE48FA">
              <w:rPr>
                <w:rFonts w:ascii="Times New Roman" w:hAnsi="Times New Roman" w:cs="Times New Roman"/>
                <w:color w:val="201F1E"/>
                <w:sz w:val="24"/>
                <w:szCs w:val="24"/>
                <w:shd w:val="clear" w:color="auto" w:fill="FFFFFF"/>
              </w:rPr>
              <w:t>орындау</w:t>
            </w:r>
            <w:proofErr w:type="spellEnd"/>
            <w:r w:rsidRPr="00AE48FA">
              <w:rPr>
                <w:rFonts w:ascii="Times New Roman" w:hAnsi="Times New Roman" w:cs="Times New Roman"/>
                <w:color w:val="201F1E"/>
                <w:sz w:val="24"/>
                <w:szCs w:val="24"/>
                <w:shd w:val="clear" w:color="auto" w:fill="FFFFFF"/>
              </w:rPr>
              <w:t xml:space="preserve"> </w:t>
            </w:r>
            <w:proofErr w:type="spellStart"/>
            <w:r w:rsidRPr="00AE48FA">
              <w:rPr>
                <w:rFonts w:ascii="Times New Roman" w:hAnsi="Times New Roman" w:cs="Times New Roman"/>
                <w:color w:val="201F1E"/>
                <w:sz w:val="24"/>
                <w:szCs w:val="24"/>
                <w:shd w:val="clear" w:color="auto" w:fill="FFFFFF"/>
              </w:rPr>
              <w:t>бойынша</w:t>
            </w:r>
            <w:proofErr w:type="spellEnd"/>
            <w:r w:rsidRPr="00AE48FA">
              <w:rPr>
                <w:rFonts w:ascii="Times New Roman" w:hAnsi="Times New Roman" w:cs="Times New Roman"/>
                <w:color w:val="201F1E"/>
                <w:sz w:val="24"/>
                <w:szCs w:val="24"/>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auto"/>
              <w:bottom w:val="single" w:sz="4" w:space="0" w:color="000000"/>
              <w:right w:val="single" w:sz="4" w:space="0" w:color="auto"/>
            </w:tcBorders>
          </w:tcPr>
          <w:p w:rsidR="008568FF" w:rsidRPr="00EB268E" w:rsidRDefault="008568FF" w:rsidP="003C5513">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pPr>
            <w:r w:rsidRPr="00EB268E">
              <w:t>5</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rPr>
                <w:lang w:val="kk-KZ"/>
              </w:rPr>
            </w:pPr>
            <w:r w:rsidRPr="00EB268E">
              <w:rPr>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8568FF" w:rsidRPr="008D222C" w:rsidRDefault="008568FF" w:rsidP="003C5513">
            <w:pPr>
              <w:jc w:val="both"/>
              <w:rPr>
                <w:b/>
                <w:sz w:val="20"/>
                <w:szCs w:val="20"/>
                <w:lang w:val="kk-KZ"/>
              </w:rPr>
            </w:pPr>
            <w:r w:rsidRPr="000305D4">
              <w:rPr>
                <w:b/>
                <w:color w:val="0D0D0D" w:themeColor="text1" w:themeTint="F2"/>
                <w:lang w:val="kk-KZ"/>
              </w:rPr>
              <w:t>СӨЖ 2.</w:t>
            </w:r>
          </w:p>
          <w:p w:rsidR="008568FF" w:rsidRPr="006C2F6B" w:rsidRDefault="008568FF" w:rsidP="003C5513">
            <w:pPr>
              <w:jc w:val="both"/>
              <w:rPr>
                <w:lang w:val="kk-KZ"/>
              </w:rPr>
            </w:pPr>
            <w:r w:rsidRPr="003334F4">
              <w:rPr>
                <w:lang w:val="kk-KZ"/>
              </w:rPr>
              <w:t>“XIX</w:t>
            </w:r>
            <w:r w:rsidRPr="006C2F6B">
              <w:rPr>
                <w:lang w:val="kk-KZ"/>
              </w:rPr>
              <w:t xml:space="preserve"> ғасырда жарық көрген еңбектер мәтінінің ерекшеліктері” тақырыбына реферат</w:t>
            </w:r>
          </w:p>
        </w:tc>
        <w:tc>
          <w:tcPr>
            <w:tcW w:w="850"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both"/>
              <w:rPr>
                <w:lang w:val="kk-KZ"/>
              </w:rPr>
            </w:pPr>
            <w:r w:rsidRPr="00EB268E">
              <w:rPr>
                <w:lang w:val="kk-KZ"/>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tabs>
                <w:tab w:val="left" w:pos="1276"/>
              </w:tabs>
              <w:snapToGrid w:val="0"/>
              <w:jc w:val="both"/>
              <w:rPr>
                <w:bCs/>
                <w:lang w:val="kk-KZ" w:eastAsia="ar-SA"/>
              </w:rPr>
            </w:pPr>
            <w:r w:rsidRPr="00EB268E">
              <w:rPr>
                <w:bCs/>
                <w:lang w:val="kk-KZ" w:eastAsia="ar-SA"/>
              </w:rPr>
              <w:t>ЖИ 1.6</w:t>
            </w:r>
          </w:p>
        </w:tc>
        <w:tc>
          <w:tcPr>
            <w:tcW w:w="567" w:type="dxa"/>
            <w:tcBorders>
              <w:top w:val="single" w:sz="4" w:space="0" w:color="000000"/>
              <w:left w:val="single" w:sz="4" w:space="0" w:color="auto"/>
              <w:bottom w:val="single" w:sz="4" w:space="0" w:color="000000"/>
              <w:right w:val="single" w:sz="4" w:space="0" w:color="auto"/>
            </w:tcBorders>
          </w:tcPr>
          <w:p w:rsidR="008568FF" w:rsidRPr="00EB268E" w:rsidRDefault="008568FF" w:rsidP="003C5513">
            <w:pPr>
              <w:jc w:val="center"/>
              <w:rPr>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pPr>
            <w:r w:rsidRPr="00EB268E">
              <w:t>20</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both"/>
            </w:pPr>
            <w:r w:rsidRPr="00EB268E">
              <w:rPr>
                <w:lang w:val="kk-KZ"/>
              </w:rPr>
              <w:t>Логикалық тапсырма</w:t>
            </w:r>
          </w:p>
        </w:tc>
        <w:tc>
          <w:tcPr>
            <w:tcW w:w="1418" w:type="dxa"/>
            <w:tcBorders>
              <w:top w:val="single" w:sz="4" w:space="0" w:color="000000"/>
              <w:left w:val="single" w:sz="4" w:space="0" w:color="000000"/>
              <w:bottom w:val="single" w:sz="4" w:space="0" w:color="000000"/>
              <w:right w:val="single" w:sz="4" w:space="0" w:color="000000"/>
            </w:tcBorders>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rPr>
                <w:lang w:val="kk-KZ"/>
              </w:rPr>
            </w:pPr>
            <w:r w:rsidRPr="00EB268E">
              <w:rPr>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8568FF" w:rsidRPr="00AE4B3B" w:rsidRDefault="008568FF" w:rsidP="003C5513">
            <w:pPr>
              <w:pStyle w:val="ae"/>
              <w:spacing w:before="0" w:beforeAutospacing="0" w:after="0" w:afterAutospacing="0"/>
              <w:ind w:left="75" w:right="75"/>
              <w:jc w:val="both"/>
              <w:rPr>
                <w:bCs/>
                <w:lang w:val="kk-KZ" w:eastAsia="ar-SA"/>
              </w:rPr>
            </w:pPr>
            <w:r w:rsidRPr="00AE4B3B">
              <w:rPr>
                <w:color w:val="201F1E"/>
                <w:shd w:val="clear" w:color="auto" w:fill="FFFFFF"/>
                <w:lang w:val="kk-KZ"/>
              </w:rPr>
              <w:t>Оқыған материалдың құрылымдық-логикалық сызбасын жасау.</w:t>
            </w:r>
          </w:p>
        </w:tc>
        <w:tc>
          <w:tcPr>
            <w:tcW w:w="850"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auto"/>
              <w:bottom w:val="single" w:sz="4" w:space="0" w:color="000000"/>
              <w:right w:val="single" w:sz="4" w:space="0" w:color="auto"/>
            </w:tcBorders>
          </w:tcPr>
          <w:p w:rsidR="008568FF" w:rsidRPr="00EB268E" w:rsidRDefault="008568FF" w:rsidP="003C5513">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rPr>
                <w:lang w:val="kk-KZ"/>
              </w:rPr>
            </w:pPr>
            <w:r w:rsidRPr="00EB268E">
              <w:rPr>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rPr>
                <w:lang w:val="kk-KZ"/>
              </w:rPr>
            </w:pPr>
            <w:r w:rsidRPr="00EB268E">
              <w:rPr>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snapToGrid w:val="0"/>
              <w:jc w:val="both"/>
              <w:rPr>
                <w:b/>
                <w:bCs/>
                <w:lang w:val="kk-KZ" w:eastAsia="ar-SA"/>
              </w:rPr>
            </w:pPr>
            <w:r w:rsidRPr="00EB268E">
              <w:rPr>
                <w:b/>
                <w:color w:val="FF0000"/>
              </w:rPr>
              <w:t>АБ</w:t>
            </w:r>
            <w:r w:rsidRPr="00EB268E">
              <w:rPr>
                <w:b/>
                <w:bCs/>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auto"/>
              <w:bottom w:val="single" w:sz="4" w:space="0" w:color="000000"/>
              <w:right w:val="single" w:sz="4" w:space="0" w:color="auto"/>
            </w:tcBorders>
          </w:tcPr>
          <w:p w:rsidR="008568FF" w:rsidRPr="00EB268E" w:rsidRDefault="008568FF" w:rsidP="003C5513">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rPr>
                <w:lang w:val="kk-KZ"/>
              </w:rPr>
            </w:pPr>
            <w:r w:rsidRPr="00EB268E">
              <w:rPr>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r w:rsidRPr="00EB268E">
              <w:t>6</w:t>
            </w:r>
          </w:p>
        </w:tc>
        <w:tc>
          <w:tcPr>
            <w:tcW w:w="4253" w:type="dxa"/>
            <w:tcBorders>
              <w:top w:val="single" w:sz="4" w:space="0" w:color="000000"/>
              <w:left w:val="single" w:sz="4" w:space="0" w:color="000000"/>
              <w:bottom w:val="single" w:sz="4" w:space="0" w:color="000000"/>
              <w:right w:val="single" w:sz="4" w:space="0" w:color="000000"/>
            </w:tcBorders>
            <w:hideMark/>
          </w:tcPr>
          <w:p w:rsidR="008568FF" w:rsidRPr="006C2F6B" w:rsidRDefault="008568FF" w:rsidP="006C2F6B">
            <w:pPr>
              <w:pStyle w:val="af7"/>
              <w:rPr>
                <w:rFonts w:ascii="Times New Roman" w:hAnsi="Times New Roman" w:cs="Times New Roman"/>
                <w:b/>
                <w:bCs/>
                <w:lang w:val="kk-KZ" w:eastAsia="ar-SA"/>
              </w:rPr>
            </w:pPr>
            <w:r w:rsidRPr="006C2F6B">
              <w:rPr>
                <w:rFonts w:ascii="Times New Roman" w:hAnsi="Times New Roman" w:cs="Times New Roman"/>
                <w:b/>
                <w:bCs/>
                <w:lang w:val="kk-KZ" w:eastAsia="ar-SA"/>
              </w:rPr>
              <w:t>Д.</w:t>
            </w:r>
          </w:p>
          <w:p w:rsidR="008568FF" w:rsidRPr="00EB268E" w:rsidRDefault="008568FF" w:rsidP="003C5513">
            <w:pPr>
              <w:snapToGrid w:val="0"/>
              <w:rPr>
                <w:b/>
                <w:bCs/>
                <w:lang w:val="kk-KZ" w:eastAsia="ar-SA"/>
              </w:rPr>
            </w:pPr>
            <w:r w:rsidRPr="004C5887">
              <w:rPr>
                <w:lang w:val="kk-KZ"/>
              </w:rPr>
              <w:t>Шығармашылық психология</w:t>
            </w:r>
          </w:p>
        </w:tc>
        <w:tc>
          <w:tcPr>
            <w:tcW w:w="850"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auto"/>
              <w:bottom w:val="single" w:sz="4" w:space="0" w:color="000000"/>
              <w:right w:val="single" w:sz="4" w:space="0" w:color="auto"/>
            </w:tcBorders>
            <w:hideMark/>
          </w:tcPr>
          <w:p w:rsidR="008568FF" w:rsidRPr="00EB268E" w:rsidRDefault="008568FF" w:rsidP="003C5513">
            <w:pPr>
              <w:jc w:val="center"/>
              <w:rPr>
                <w:lang w:val="en-US"/>
              </w:rPr>
            </w:pPr>
            <w:r w:rsidRPr="00EB268E">
              <w:rPr>
                <w:lang w:val="en-US"/>
              </w:rPr>
              <w:t>2</w:t>
            </w:r>
          </w:p>
        </w:tc>
        <w:tc>
          <w:tcPr>
            <w:tcW w:w="709"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tc>
        <w:tc>
          <w:tcPr>
            <w:tcW w:w="1418" w:type="dxa"/>
            <w:tcBorders>
              <w:top w:val="single" w:sz="4" w:space="0" w:color="000000"/>
              <w:left w:val="single" w:sz="4" w:space="0" w:color="000000"/>
              <w:bottom w:val="single" w:sz="4" w:space="0" w:color="000000"/>
              <w:right w:val="single" w:sz="4" w:space="0" w:color="000000"/>
            </w:tcBorders>
            <w:hideMark/>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rPr>
                <w:lang w:val="kk-KZ"/>
              </w:rPr>
            </w:pPr>
            <w:r w:rsidRPr="00EB268E">
              <w:rPr>
                <w:lang w:val="kk-KZ"/>
              </w:rPr>
              <w:lastRenderedPageBreak/>
              <w:t>6</w:t>
            </w:r>
          </w:p>
        </w:tc>
        <w:tc>
          <w:tcPr>
            <w:tcW w:w="4253" w:type="dxa"/>
            <w:tcBorders>
              <w:top w:val="single" w:sz="4" w:space="0" w:color="000000"/>
              <w:left w:val="single" w:sz="4" w:space="0" w:color="000000"/>
              <w:bottom w:val="single" w:sz="4" w:space="0" w:color="000000"/>
              <w:right w:val="single" w:sz="4" w:space="0" w:color="000000"/>
            </w:tcBorders>
            <w:hideMark/>
          </w:tcPr>
          <w:p w:rsidR="008568FF" w:rsidRPr="00933AA1" w:rsidRDefault="008568FF" w:rsidP="003C5513">
            <w:pPr>
              <w:snapToGrid w:val="0"/>
              <w:jc w:val="both"/>
              <w:rPr>
                <w:b/>
                <w:bCs/>
                <w:lang w:val="kk-KZ"/>
              </w:rPr>
            </w:pPr>
            <w:r w:rsidRPr="009D6B86">
              <w:rPr>
                <w:b/>
                <w:bCs/>
                <w:lang w:val="kk-KZ"/>
              </w:rPr>
              <w:t>ПС</w:t>
            </w:r>
            <w:r w:rsidRPr="00933AA1">
              <w:rPr>
                <w:sz w:val="22"/>
                <w:szCs w:val="22"/>
                <w:lang w:val="kk-KZ"/>
              </w:rPr>
              <w:t>.</w:t>
            </w:r>
          </w:p>
          <w:p w:rsidR="008568FF" w:rsidRPr="006C2F6B" w:rsidRDefault="008568FF" w:rsidP="003C5513">
            <w:pPr>
              <w:snapToGrid w:val="0"/>
              <w:jc w:val="both"/>
              <w:rPr>
                <w:bCs/>
                <w:lang w:val="kk-KZ"/>
              </w:rPr>
            </w:pPr>
            <w:r w:rsidRPr="006C2F6B">
              <w:rPr>
                <w:bCs/>
                <w:lang w:val="kk-KZ"/>
              </w:rPr>
              <w:t>Шығармадағы кейіпкерлерге талдау жасау</w:t>
            </w:r>
          </w:p>
        </w:tc>
        <w:tc>
          <w:tcPr>
            <w:tcW w:w="850"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auto"/>
              <w:bottom w:val="single" w:sz="4" w:space="0" w:color="000000"/>
              <w:right w:val="single" w:sz="4" w:space="0" w:color="auto"/>
            </w:tcBorders>
            <w:hideMark/>
          </w:tcPr>
          <w:p w:rsidR="008568FF" w:rsidRPr="00EB268E" w:rsidRDefault="008568FF" w:rsidP="003C5513">
            <w:pPr>
              <w:jc w:val="center"/>
              <w:rPr>
                <w:lang w:val="kk-KZ" w:eastAsia="en-US"/>
              </w:rPr>
            </w:pPr>
            <w:r w:rsidRPr="00EB268E">
              <w:rPr>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rPr>
                <w:lang w:val="kk-KZ"/>
              </w:rPr>
            </w:pPr>
            <w:r w:rsidRPr="00EB268E">
              <w:rPr>
                <w:lang w:val="kk-KZ"/>
              </w:rPr>
              <w:t>8</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both"/>
              <w:rPr>
                <w:lang w:val="kk-KZ"/>
              </w:rPr>
            </w:pPr>
            <w:proofErr w:type="spellStart"/>
            <w:r w:rsidRPr="00EB268E">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rPr>
                <w:lang w:val="kk-KZ"/>
              </w:rPr>
            </w:pPr>
            <w:r w:rsidRPr="00EB268E">
              <w:rPr>
                <w:lang w:val="kk-KZ"/>
              </w:rPr>
              <w:t>7</w:t>
            </w:r>
          </w:p>
        </w:tc>
        <w:tc>
          <w:tcPr>
            <w:tcW w:w="4253" w:type="dxa"/>
            <w:tcBorders>
              <w:top w:val="single" w:sz="4" w:space="0" w:color="000000"/>
              <w:left w:val="single" w:sz="4" w:space="0" w:color="000000"/>
              <w:bottom w:val="single" w:sz="4" w:space="0" w:color="000000"/>
              <w:right w:val="single" w:sz="4" w:space="0" w:color="000000"/>
            </w:tcBorders>
          </w:tcPr>
          <w:p w:rsidR="008568FF" w:rsidRPr="00EB268E" w:rsidRDefault="008568FF" w:rsidP="006C2F6B">
            <w:pPr>
              <w:snapToGrid w:val="0"/>
              <w:jc w:val="both"/>
              <w:rPr>
                <w:b/>
                <w:bCs/>
                <w:lang w:val="kk-KZ" w:eastAsia="ar-SA"/>
              </w:rPr>
            </w:pPr>
            <w:r w:rsidRPr="00EB268E">
              <w:rPr>
                <w:b/>
                <w:bCs/>
                <w:lang w:val="kk-KZ" w:eastAsia="ar-SA"/>
              </w:rPr>
              <w:t>Д.</w:t>
            </w:r>
            <w:r w:rsidRPr="009A21D2">
              <w:rPr>
                <w:snapToGrid w:val="0"/>
                <w:color w:val="0D0D0D" w:themeColor="text1" w:themeTint="F2"/>
                <w:lang w:val="kk-KZ"/>
              </w:rPr>
              <w:t>Электронды басылымдар. Негізгі түрлері және шығарылым мағлұматтары.</w:t>
            </w:r>
            <w:r w:rsidRPr="009A21D2">
              <w:rPr>
                <w:lang w:val="kk-KZ"/>
              </w:rPr>
              <w:t xml:space="preserve"> Электронды басылымдардың шығарылым мағлұматтарын рәсімдеу</w:t>
            </w:r>
            <w:r>
              <w:rPr>
                <w:lang w:val="kk-KZ"/>
              </w:rPr>
              <w:t>.</w:t>
            </w:r>
          </w:p>
        </w:tc>
        <w:tc>
          <w:tcPr>
            <w:tcW w:w="850"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auto"/>
              <w:bottom w:val="single" w:sz="4" w:space="0" w:color="000000"/>
              <w:right w:val="single" w:sz="4" w:space="0" w:color="auto"/>
            </w:tcBorders>
          </w:tcPr>
          <w:p w:rsidR="008568FF" w:rsidRPr="00EB268E" w:rsidRDefault="008568FF" w:rsidP="003C5513">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r w:rsidRPr="00EB268E">
              <w:t>7</w:t>
            </w:r>
          </w:p>
        </w:tc>
        <w:tc>
          <w:tcPr>
            <w:tcW w:w="4253" w:type="dxa"/>
            <w:tcBorders>
              <w:top w:val="single" w:sz="4" w:space="0" w:color="000000"/>
              <w:left w:val="single" w:sz="4" w:space="0" w:color="000000"/>
              <w:bottom w:val="single" w:sz="4" w:space="0" w:color="000000"/>
              <w:right w:val="single" w:sz="4" w:space="0" w:color="000000"/>
            </w:tcBorders>
            <w:hideMark/>
          </w:tcPr>
          <w:p w:rsidR="008568FF" w:rsidRPr="003A7CDA" w:rsidRDefault="008568FF" w:rsidP="006C2F6B">
            <w:pPr>
              <w:snapToGrid w:val="0"/>
              <w:jc w:val="both"/>
              <w:rPr>
                <w:b/>
                <w:bCs/>
              </w:rPr>
            </w:pPr>
            <w:r w:rsidRPr="003A7CDA">
              <w:rPr>
                <w:b/>
                <w:bCs/>
              </w:rPr>
              <w:t xml:space="preserve">ПС </w:t>
            </w:r>
            <w:r w:rsidRPr="003A7CDA">
              <w:rPr>
                <w:snapToGrid w:val="0"/>
                <w:color w:val="0D0D0D" w:themeColor="text1" w:themeTint="F2"/>
                <w:lang w:val="kk-KZ"/>
              </w:rPr>
              <w:t>Реферат және аннотация. Жалпы талап.</w:t>
            </w:r>
          </w:p>
        </w:tc>
        <w:tc>
          <w:tcPr>
            <w:tcW w:w="850"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pPr>
            <w:r w:rsidRPr="00EB268E">
              <w:t>1</w:t>
            </w:r>
          </w:p>
        </w:tc>
        <w:tc>
          <w:tcPr>
            <w:tcW w:w="709"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pPr>
            <w:r w:rsidRPr="00EB268E">
              <w:t>8</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both"/>
            </w:pPr>
            <w:proofErr w:type="spellStart"/>
            <w:r w:rsidRPr="00EB268E">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r w:rsidRPr="00EB268E">
              <w:t>8</w:t>
            </w:r>
          </w:p>
        </w:tc>
        <w:tc>
          <w:tcPr>
            <w:tcW w:w="4253" w:type="dxa"/>
            <w:tcBorders>
              <w:top w:val="single" w:sz="4" w:space="0" w:color="000000"/>
              <w:left w:val="single" w:sz="4" w:space="0" w:color="000000"/>
              <w:bottom w:val="single" w:sz="4" w:space="0" w:color="000000"/>
              <w:right w:val="single" w:sz="4" w:space="0" w:color="000000"/>
            </w:tcBorders>
            <w:hideMark/>
          </w:tcPr>
          <w:p w:rsidR="008568FF" w:rsidRPr="005B2FEE" w:rsidRDefault="008568FF" w:rsidP="006C2F6B">
            <w:pPr>
              <w:pStyle w:val="HTML"/>
              <w:jc w:val="both"/>
              <w:rPr>
                <w:rFonts w:ascii="Times New Roman" w:hAnsi="Times New Roman" w:cs="Times New Roman"/>
                <w:b/>
                <w:bCs/>
                <w:sz w:val="24"/>
                <w:szCs w:val="24"/>
                <w:lang w:val="kk-KZ" w:eastAsia="ar-SA"/>
              </w:rPr>
            </w:pPr>
            <w:r w:rsidRPr="005B2FEE">
              <w:rPr>
                <w:rFonts w:ascii="Times New Roman" w:hAnsi="Times New Roman" w:cs="Times New Roman"/>
                <w:b/>
                <w:bCs/>
                <w:sz w:val="24"/>
                <w:szCs w:val="24"/>
                <w:lang w:val="kk-KZ" w:eastAsia="ar-SA"/>
              </w:rPr>
              <w:t>Д.</w:t>
            </w:r>
            <w:r w:rsidRPr="005B2FEE">
              <w:rPr>
                <w:rFonts w:ascii="Times New Roman" w:hAnsi="Times New Roman" w:cs="Times New Roman"/>
                <w:snapToGrid w:val="0"/>
                <w:color w:val="0D0D0D" w:themeColor="text1" w:themeTint="F2"/>
                <w:sz w:val="24"/>
                <w:szCs w:val="24"/>
                <w:lang w:val="kk-KZ"/>
              </w:rPr>
              <w:t>«Басылым.</w:t>
            </w:r>
            <w:r w:rsidRPr="005B2FEE">
              <w:rPr>
                <w:rFonts w:ascii="Times New Roman" w:hAnsi="Times New Roman" w:cs="Times New Roman"/>
                <w:color w:val="0D0D0D" w:themeColor="text1" w:themeTint="F2"/>
                <w:sz w:val="24"/>
                <w:szCs w:val="24"/>
                <w:lang w:val="kk-KZ"/>
              </w:rPr>
              <w:t xml:space="preserve"> Авторлық құқық белгісі</w:t>
            </w:r>
            <w:r w:rsidRPr="005B2FEE">
              <w:rPr>
                <w:rFonts w:ascii="Times New Roman" w:hAnsi="Times New Roman" w:cs="Times New Roman"/>
                <w:snapToGrid w:val="0"/>
                <w:color w:val="0D0D0D" w:themeColor="text1" w:themeTint="F2"/>
                <w:sz w:val="24"/>
                <w:szCs w:val="24"/>
                <w:lang w:val="kk-KZ"/>
              </w:rPr>
              <w:t xml:space="preserve">. </w:t>
            </w:r>
            <w:r w:rsidRPr="005B2FEE">
              <w:rPr>
                <w:rFonts w:ascii="Times New Roman" w:hAnsi="Times New Roman" w:cs="Times New Roman"/>
                <w:color w:val="0D0D0D" w:themeColor="text1" w:themeTint="F2"/>
                <w:sz w:val="24"/>
                <w:szCs w:val="24"/>
                <w:lang w:val="kk-KZ"/>
              </w:rPr>
              <w:t>Баспа жұмысында безендірілуі және қолданылуы</w:t>
            </w:r>
          </w:p>
        </w:tc>
        <w:tc>
          <w:tcPr>
            <w:tcW w:w="850"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pPr>
            <w:r w:rsidRPr="00EB268E">
              <w:t>2</w:t>
            </w:r>
          </w:p>
        </w:tc>
        <w:tc>
          <w:tcPr>
            <w:tcW w:w="709"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8568FF" w:rsidRPr="00EB268E" w:rsidRDefault="008568FF" w:rsidP="003C5513">
            <w:pPr>
              <w:jc w:val="center"/>
              <w:rPr>
                <w:lang w:val="kk-KZ"/>
              </w:rPr>
            </w:pPr>
            <w:r w:rsidRPr="00EB268E">
              <w:rPr>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6C2F6B">
            <w:pPr>
              <w:snapToGrid w:val="0"/>
              <w:jc w:val="both"/>
              <w:rPr>
                <w:b/>
                <w:bCs/>
              </w:rPr>
            </w:pPr>
            <w:r w:rsidRPr="003334F4">
              <w:rPr>
                <w:b/>
                <w:bCs/>
                <w:lang w:val="kk-KZ"/>
              </w:rPr>
              <w:t xml:space="preserve">ПС </w:t>
            </w:r>
            <w:r w:rsidRPr="004C5887">
              <w:rPr>
                <w:lang w:val="kk-KZ"/>
              </w:rPr>
              <w:t xml:space="preserve">20-шы жылдардағы мәтіндік шығармалар туралы ақпарат. Сюжет пен фабула ұғымдары. </w:t>
            </w:r>
            <w:r w:rsidRPr="004C5887">
              <w:rPr>
                <w:rStyle w:val="ab"/>
                <w:b w:val="0"/>
                <w:lang w:val="kk-KZ"/>
              </w:rPr>
              <w:t>Талдау</w:t>
            </w:r>
          </w:p>
        </w:tc>
        <w:tc>
          <w:tcPr>
            <w:tcW w:w="850"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pPr>
            <w:r w:rsidRPr="00EB268E">
              <w:t>8</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both"/>
              <w:rPr>
                <w:lang w:val="kk-KZ"/>
              </w:rPr>
            </w:pPr>
            <w:proofErr w:type="spellStart"/>
            <w:r w:rsidRPr="00EB268E">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8568FF" w:rsidRPr="00EB268E" w:rsidRDefault="008568FF" w:rsidP="003C5513">
            <w:pPr>
              <w:jc w:val="center"/>
              <w:rPr>
                <w:lang w:val="kk-KZ"/>
              </w:rPr>
            </w:pPr>
            <w:r w:rsidRPr="00EB268E">
              <w:rPr>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rsidR="008568FF" w:rsidRPr="00AE48FA" w:rsidRDefault="008568FF" w:rsidP="003C5513">
            <w:pPr>
              <w:rPr>
                <w:bCs/>
                <w:lang w:eastAsia="ar-SA"/>
              </w:rPr>
            </w:pPr>
            <w:r w:rsidRPr="00AE48FA">
              <w:rPr>
                <w:color w:val="201F1E"/>
                <w:shd w:val="clear" w:color="auto" w:fill="FFFFFF"/>
              </w:rPr>
              <w:t xml:space="preserve">СОӨЖ 3. СӨЖ 3 </w:t>
            </w:r>
            <w:proofErr w:type="spellStart"/>
            <w:r w:rsidRPr="00AE48FA">
              <w:rPr>
                <w:color w:val="201F1E"/>
                <w:shd w:val="clear" w:color="auto" w:fill="FFFFFF"/>
              </w:rPr>
              <w:t>орындау</w:t>
            </w:r>
            <w:proofErr w:type="spellEnd"/>
            <w:r w:rsidRPr="00AE48FA">
              <w:rPr>
                <w:color w:val="201F1E"/>
                <w:shd w:val="clear" w:color="auto" w:fill="FFFFFF"/>
              </w:rPr>
              <w:t xml:space="preserve"> </w:t>
            </w:r>
            <w:proofErr w:type="spellStart"/>
            <w:r w:rsidRPr="00AE48FA">
              <w:rPr>
                <w:color w:val="201F1E"/>
                <w:shd w:val="clear" w:color="auto" w:fill="FFFFFF"/>
              </w:rPr>
              <w:t>бойынша</w:t>
            </w:r>
            <w:proofErr w:type="spellEnd"/>
            <w:r w:rsidRPr="00AE48FA">
              <w:rPr>
                <w:color w:val="201F1E"/>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rPr>
                <w:lang w:val="kk-KZ"/>
              </w:rPr>
            </w:pPr>
            <w:r w:rsidRPr="00EB268E">
              <w:rPr>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rPr>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8568FF" w:rsidRPr="00EB268E" w:rsidRDefault="008568FF" w:rsidP="003C5513">
            <w:pPr>
              <w:jc w:val="center"/>
              <w:rPr>
                <w:lang w:val="kk-KZ"/>
              </w:rPr>
            </w:pPr>
            <w:r w:rsidRPr="00EB268E">
              <w:rPr>
                <w:lang w:val="kk-KZ"/>
              </w:rPr>
              <w:t>8</w:t>
            </w:r>
          </w:p>
        </w:tc>
        <w:tc>
          <w:tcPr>
            <w:tcW w:w="4253" w:type="dxa"/>
            <w:tcBorders>
              <w:top w:val="single" w:sz="4" w:space="0" w:color="000000"/>
              <w:left w:val="single" w:sz="4" w:space="0" w:color="000000"/>
              <w:bottom w:val="single" w:sz="4" w:space="0" w:color="000000"/>
              <w:right w:val="single" w:sz="4" w:space="0" w:color="000000"/>
            </w:tcBorders>
          </w:tcPr>
          <w:p w:rsidR="008568FF" w:rsidRPr="00933AA1" w:rsidRDefault="008568FF" w:rsidP="003C5513">
            <w:pPr>
              <w:rPr>
                <w:color w:val="0D0D0D" w:themeColor="text1" w:themeTint="F2"/>
                <w:lang w:val="kk-KZ"/>
              </w:rPr>
            </w:pPr>
            <w:r w:rsidRPr="00933AA1">
              <w:rPr>
                <w:bCs/>
                <w:color w:val="0D0D0D" w:themeColor="text1" w:themeTint="F2"/>
                <w:lang w:val="kk-KZ"/>
              </w:rPr>
              <w:t>СӨЖ 3</w:t>
            </w:r>
          </w:p>
          <w:p w:rsidR="008568FF" w:rsidRPr="0065541F" w:rsidRDefault="008568FF" w:rsidP="003C5513">
            <w:pPr>
              <w:rPr>
                <w:b/>
                <w:bCs/>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rPr>
                <w:lang w:val="kk-KZ"/>
              </w:rPr>
            </w:pPr>
            <w:r w:rsidRPr="00EB268E">
              <w:rPr>
                <w:lang w:val="kk-KZ"/>
              </w:rPr>
              <w:t>25</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rPr>
                <w:lang w:val="kk-KZ"/>
              </w:rPr>
            </w:pPr>
            <w:r w:rsidRPr="00EB268E">
              <w:rPr>
                <w:lang w:val="kk-KZ"/>
              </w:rPr>
              <w:t>Логикалық тапсырма</w:t>
            </w:r>
          </w:p>
        </w:tc>
        <w:tc>
          <w:tcPr>
            <w:tcW w:w="1418" w:type="dxa"/>
            <w:tcBorders>
              <w:top w:val="single" w:sz="4" w:space="0" w:color="000000"/>
              <w:left w:val="single" w:sz="4" w:space="0" w:color="000000"/>
              <w:bottom w:val="single" w:sz="4" w:space="0" w:color="000000"/>
              <w:right w:val="single" w:sz="4" w:space="0" w:color="000000"/>
            </w:tcBorders>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8568FF" w:rsidRPr="00EB268E" w:rsidRDefault="008568FF" w:rsidP="003C5513">
            <w:pPr>
              <w:jc w:val="center"/>
              <w:rPr>
                <w:lang w:val="kk-KZ"/>
              </w:rPr>
            </w:pPr>
            <w:r w:rsidRPr="00EB268E">
              <w:rPr>
                <w:lang w:val="kk-KZ"/>
              </w:rPr>
              <w:t>9</w:t>
            </w:r>
          </w:p>
        </w:tc>
        <w:tc>
          <w:tcPr>
            <w:tcW w:w="4253" w:type="dxa"/>
            <w:tcBorders>
              <w:top w:val="single" w:sz="4" w:space="0" w:color="000000"/>
              <w:left w:val="single" w:sz="4" w:space="0" w:color="000000"/>
              <w:bottom w:val="single" w:sz="4" w:space="0" w:color="000000"/>
              <w:right w:val="single" w:sz="4" w:space="0" w:color="000000"/>
            </w:tcBorders>
          </w:tcPr>
          <w:p w:rsidR="008568FF" w:rsidRPr="00EB268E" w:rsidRDefault="008568FF" w:rsidP="006C2F6B">
            <w:pPr>
              <w:snapToGrid w:val="0"/>
              <w:jc w:val="both"/>
              <w:rPr>
                <w:b/>
                <w:bCs/>
                <w:lang w:val="kk-KZ" w:eastAsia="ar-SA"/>
              </w:rPr>
            </w:pPr>
            <w:r w:rsidRPr="00EB268E">
              <w:rPr>
                <w:b/>
                <w:bCs/>
                <w:lang w:val="kk-KZ" w:eastAsia="ar-SA"/>
              </w:rPr>
              <w:t>Д</w:t>
            </w:r>
            <w:r w:rsidRPr="003A7CDA">
              <w:rPr>
                <w:bCs/>
                <w:lang w:val="kk-KZ" w:eastAsia="ar-SA"/>
              </w:rPr>
              <w:t>.</w:t>
            </w:r>
            <w:r w:rsidRPr="003A7CDA">
              <w:rPr>
                <w:color w:val="000000"/>
                <w:lang w:val="kk-KZ"/>
              </w:rPr>
              <w:t xml:space="preserve"> Басылым аннотациясын дайындау. Баспа аннотациясына қойылатын жалпы талап.</w:t>
            </w:r>
          </w:p>
        </w:tc>
        <w:tc>
          <w:tcPr>
            <w:tcW w:w="850"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r w:rsidRPr="00EB268E">
              <w:t>9</w:t>
            </w:r>
          </w:p>
        </w:tc>
        <w:tc>
          <w:tcPr>
            <w:tcW w:w="4253"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snapToGrid w:val="0"/>
              <w:jc w:val="both"/>
              <w:rPr>
                <w:b/>
                <w:bCs/>
              </w:rPr>
            </w:pPr>
            <w:r w:rsidRPr="00EB268E">
              <w:rPr>
                <w:b/>
                <w:bCs/>
              </w:rPr>
              <w:t xml:space="preserve">ПС </w:t>
            </w:r>
            <w:r w:rsidRPr="00326159">
              <w:rPr>
                <w:color w:val="0D0D0D" w:themeColor="text1" w:themeTint="F2"/>
                <w:lang w:val="kk-KZ"/>
              </w:rPr>
              <w:t>Ме</w:t>
            </w:r>
            <w:r w:rsidRPr="008C1464">
              <w:rPr>
                <w:lang w:val="kk-KZ"/>
              </w:rPr>
              <w:t>рзімді және жалғаспалы басылымдардың шығарылым мағлұматтары</w:t>
            </w:r>
          </w:p>
        </w:tc>
        <w:tc>
          <w:tcPr>
            <w:tcW w:w="850"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pPr>
            <w:r w:rsidRPr="00EB268E">
              <w:t>2</w:t>
            </w:r>
          </w:p>
        </w:tc>
        <w:tc>
          <w:tcPr>
            <w:tcW w:w="709"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pPr>
            <w:r w:rsidRPr="00EB268E">
              <w:t>8</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both"/>
            </w:pPr>
            <w:proofErr w:type="spellStart"/>
            <w:r w:rsidRPr="00EB268E">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rPr>
                <w:lang w:val="kk-KZ"/>
              </w:rPr>
            </w:pPr>
            <w:r w:rsidRPr="00EB268E">
              <w:rPr>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6C2F6B">
            <w:pPr>
              <w:snapToGrid w:val="0"/>
              <w:rPr>
                <w:b/>
                <w:bCs/>
                <w:lang w:val="kk-KZ" w:eastAsia="ar-SA"/>
              </w:rPr>
            </w:pPr>
            <w:r w:rsidRPr="00EB268E">
              <w:rPr>
                <w:b/>
                <w:bCs/>
                <w:lang w:val="kk-KZ" w:eastAsia="ar-SA"/>
              </w:rPr>
              <w:t>Д.</w:t>
            </w:r>
            <w:r w:rsidRPr="004C5887">
              <w:rPr>
                <w:lang w:val="kk-KZ"/>
              </w:rPr>
              <w:t>Көрке</w:t>
            </w:r>
            <w:r>
              <w:rPr>
                <w:lang w:val="kk-KZ"/>
              </w:rPr>
              <w:t>м мәтіннің композициялары</w:t>
            </w:r>
          </w:p>
        </w:tc>
        <w:tc>
          <w:tcPr>
            <w:tcW w:w="850"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rPr>
                <w:lang w:val="kk-KZ" w:eastAsia="en-US"/>
              </w:rPr>
            </w:pPr>
            <w:r w:rsidRPr="00EB268E">
              <w:rPr>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r w:rsidRPr="00EB268E">
              <w:t>10</w:t>
            </w:r>
          </w:p>
        </w:tc>
        <w:tc>
          <w:tcPr>
            <w:tcW w:w="4253"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6C2F6B">
            <w:pPr>
              <w:snapToGrid w:val="0"/>
              <w:rPr>
                <w:b/>
                <w:bCs/>
              </w:rPr>
            </w:pPr>
            <w:r w:rsidRPr="00EB268E">
              <w:rPr>
                <w:b/>
                <w:bCs/>
              </w:rPr>
              <w:t xml:space="preserve">ПС </w:t>
            </w:r>
            <w:r w:rsidRPr="004C5887">
              <w:rPr>
                <w:lang w:val="kk-KZ"/>
              </w:rPr>
              <w:t>Эпиграф және оның шығарма композициясындағы рөлі. Т</w:t>
            </w:r>
            <w:r w:rsidRPr="004C5887">
              <w:rPr>
                <w:rStyle w:val="ab"/>
                <w:b w:val="0"/>
                <w:lang w:val="kk-KZ"/>
              </w:rPr>
              <w:t>алдау.</w:t>
            </w:r>
          </w:p>
        </w:tc>
        <w:tc>
          <w:tcPr>
            <w:tcW w:w="850"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pPr>
            <w:r w:rsidRPr="00EB268E">
              <w:t>8</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both"/>
            </w:pPr>
            <w:proofErr w:type="spellStart"/>
            <w:r w:rsidRPr="00EB268E">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r w:rsidRPr="00EB268E">
              <w:t>10</w:t>
            </w:r>
          </w:p>
        </w:tc>
        <w:tc>
          <w:tcPr>
            <w:tcW w:w="4253" w:type="dxa"/>
            <w:tcBorders>
              <w:top w:val="single" w:sz="4" w:space="0" w:color="000000"/>
              <w:left w:val="single" w:sz="4" w:space="0" w:color="000000"/>
              <w:bottom w:val="single" w:sz="4" w:space="0" w:color="000000"/>
              <w:right w:val="single" w:sz="4" w:space="0" w:color="000000"/>
            </w:tcBorders>
            <w:hideMark/>
          </w:tcPr>
          <w:p w:rsidR="008568FF" w:rsidRPr="005E77B3" w:rsidRDefault="008568FF" w:rsidP="003C5513">
            <w:pPr>
              <w:pStyle w:val="a6"/>
              <w:snapToGrid w:val="0"/>
              <w:ind w:left="0"/>
              <w:jc w:val="both"/>
            </w:pPr>
            <w:r w:rsidRPr="005E77B3">
              <w:rPr>
                <w:color w:val="201F1E"/>
                <w:shd w:val="clear" w:color="auto" w:fill="FFFFFF"/>
              </w:rPr>
              <w:t xml:space="preserve">СОӨЖ 4. СӨЖ 4 </w:t>
            </w:r>
            <w:proofErr w:type="spellStart"/>
            <w:r w:rsidRPr="005E77B3">
              <w:rPr>
                <w:color w:val="201F1E"/>
                <w:shd w:val="clear" w:color="auto" w:fill="FFFFFF"/>
              </w:rPr>
              <w:t>орындау</w:t>
            </w:r>
            <w:proofErr w:type="spellEnd"/>
            <w:r w:rsidRPr="005E77B3">
              <w:rPr>
                <w:color w:val="201F1E"/>
                <w:shd w:val="clear" w:color="auto" w:fill="FFFFFF"/>
              </w:rPr>
              <w:t xml:space="preserve"> </w:t>
            </w:r>
            <w:proofErr w:type="spellStart"/>
            <w:r w:rsidRPr="005E77B3">
              <w:rPr>
                <w:color w:val="201F1E"/>
                <w:shd w:val="clear" w:color="auto" w:fill="FFFFFF"/>
              </w:rPr>
              <w:t>бойынша</w:t>
            </w:r>
            <w:proofErr w:type="spellEnd"/>
            <w:r w:rsidRPr="005E77B3">
              <w:rPr>
                <w:color w:val="201F1E"/>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pPr>
            <w:r w:rsidRPr="00EB268E">
              <w:t>5</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r w:rsidRPr="00EB268E">
              <w:t>10</w:t>
            </w:r>
          </w:p>
        </w:tc>
        <w:tc>
          <w:tcPr>
            <w:tcW w:w="4253" w:type="dxa"/>
            <w:tcBorders>
              <w:top w:val="single" w:sz="4" w:space="0" w:color="000000"/>
              <w:left w:val="single" w:sz="4" w:space="0" w:color="000000"/>
              <w:bottom w:val="single" w:sz="4" w:space="0" w:color="000000"/>
              <w:right w:val="single" w:sz="4" w:space="0" w:color="000000"/>
            </w:tcBorders>
          </w:tcPr>
          <w:p w:rsidR="008568FF" w:rsidRPr="00C038BB" w:rsidRDefault="008568FF" w:rsidP="003C5513">
            <w:pPr>
              <w:rPr>
                <w:color w:val="0D0D0D" w:themeColor="text1" w:themeTint="F2"/>
              </w:rPr>
            </w:pPr>
            <w:r w:rsidRPr="004A137A">
              <w:rPr>
                <w:bCs/>
                <w:color w:val="0D0D0D" w:themeColor="text1" w:themeTint="F2"/>
              </w:rPr>
              <w:t xml:space="preserve">СӨЖ </w:t>
            </w:r>
            <w:r w:rsidRPr="004A137A">
              <w:rPr>
                <w:color w:val="0D0D0D" w:themeColor="text1" w:themeTint="F2"/>
              </w:rPr>
              <w:t xml:space="preserve"> 4</w:t>
            </w:r>
            <w:r w:rsidRPr="004A137A">
              <w:rPr>
                <w:color w:val="0D0D0D" w:themeColor="text1" w:themeTint="F2"/>
                <w:sz w:val="22"/>
                <w:szCs w:val="22"/>
                <w:lang w:val="kk-KZ"/>
              </w:rPr>
              <w:t>.</w:t>
            </w:r>
            <w:r w:rsidRPr="00C038BB">
              <w:rPr>
                <w:color w:val="0D0D0D" w:themeColor="text1" w:themeTint="F2"/>
                <w:lang w:val="kk-KZ"/>
              </w:rPr>
              <w:t>Басылым.Шығарылым мәліметтері.Жалпы талабы мен рәсімдеу ережелеріне сипаттама.</w:t>
            </w:r>
          </w:p>
          <w:p w:rsidR="008568FF" w:rsidRPr="005E77B3" w:rsidRDefault="008568FF" w:rsidP="003C5513">
            <w:pPr>
              <w:rPr>
                <w:b/>
                <w:i/>
                <w:sz w:val="20"/>
                <w:szCs w:val="20"/>
                <w:lang w:val="kk-KZ"/>
              </w:rPr>
            </w:pPr>
          </w:p>
          <w:p w:rsidR="008568FF" w:rsidRPr="00EB268E" w:rsidRDefault="008568FF" w:rsidP="003C5513">
            <w:pPr>
              <w:pStyle w:val="a6"/>
              <w:snapToGrid w:val="0"/>
              <w:ind w:left="0"/>
              <w:jc w:val="both"/>
              <w:rPr>
                <w:b/>
              </w:rPr>
            </w:pPr>
          </w:p>
        </w:tc>
        <w:tc>
          <w:tcPr>
            <w:tcW w:w="850"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pPr>
            <w:r w:rsidRPr="00EB268E">
              <w:t>25</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both"/>
              <w:rPr>
                <w:lang w:val="kk-KZ"/>
              </w:rPr>
            </w:pPr>
            <w:r w:rsidRPr="00EB268E">
              <w:rPr>
                <w:lang w:val="kk-KZ"/>
              </w:rPr>
              <w:t>Проблемалық тапсырма</w:t>
            </w:r>
          </w:p>
        </w:tc>
        <w:tc>
          <w:tcPr>
            <w:tcW w:w="1418" w:type="dxa"/>
            <w:tcBorders>
              <w:top w:val="single" w:sz="4" w:space="0" w:color="000000"/>
              <w:left w:val="single" w:sz="4" w:space="0" w:color="000000"/>
              <w:bottom w:val="single" w:sz="4" w:space="0" w:color="000000"/>
              <w:right w:val="single" w:sz="4" w:space="0" w:color="000000"/>
            </w:tcBorders>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r w:rsidRPr="00EB268E">
              <w:t>10</w:t>
            </w:r>
          </w:p>
        </w:tc>
        <w:tc>
          <w:tcPr>
            <w:tcW w:w="4253" w:type="dxa"/>
            <w:tcBorders>
              <w:top w:val="single" w:sz="4" w:space="0" w:color="000000"/>
              <w:left w:val="single" w:sz="4" w:space="0" w:color="000000"/>
              <w:bottom w:val="single" w:sz="4" w:space="0" w:color="000000"/>
              <w:right w:val="single" w:sz="4" w:space="0" w:color="000000"/>
            </w:tcBorders>
          </w:tcPr>
          <w:p w:rsidR="008568FF" w:rsidRPr="00AE4B3B" w:rsidRDefault="008568FF" w:rsidP="003C5513">
            <w:pPr>
              <w:pStyle w:val="ae"/>
              <w:spacing w:before="0" w:beforeAutospacing="0" w:after="0" w:afterAutospacing="0"/>
              <w:ind w:left="75" w:right="75"/>
              <w:jc w:val="both"/>
              <w:rPr>
                <w:bCs/>
                <w:lang w:val="kk-KZ" w:eastAsia="ar-SA"/>
              </w:rPr>
            </w:pPr>
            <w:r w:rsidRPr="00AE4B3B">
              <w:rPr>
                <w:color w:val="201F1E"/>
                <w:shd w:val="clear" w:color="auto" w:fill="FFFFFF"/>
              </w:rPr>
              <w:t xml:space="preserve">СОӨЖ 5. Оқыған материалдың құрылымдық-логикалық </w:t>
            </w:r>
            <w:proofErr w:type="spellStart"/>
            <w:r w:rsidRPr="00AE4B3B">
              <w:rPr>
                <w:color w:val="201F1E"/>
                <w:shd w:val="clear" w:color="auto" w:fill="FFFFFF"/>
              </w:rPr>
              <w:t>сызбасын</w:t>
            </w:r>
            <w:proofErr w:type="spellEnd"/>
            <w:r w:rsidRPr="00AE4B3B">
              <w:rPr>
                <w:color w:val="201F1E"/>
                <w:shd w:val="clear" w:color="auto" w:fill="FFFFFF"/>
              </w:rPr>
              <w:t xml:space="preserve"> </w:t>
            </w:r>
            <w:proofErr w:type="spellStart"/>
            <w:r w:rsidRPr="00AE4B3B">
              <w:rPr>
                <w:color w:val="201F1E"/>
                <w:shd w:val="clear" w:color="auto" w:fill="FFFFFF"/>
              </w:rPr>
              <w:t>жасау</w:t>
            </w:r>
            <w:proofErr w:type="spellEnd"/>
            <w:r w:rsidRPr="00AE4B3B">
              <w:rPr>
                <w:color w:val="201F1E"/>
                <w:shd w:val="clear" w:color="auto" w:fill="FFFFFF"/>
              </w:rPr>
              <w:t>.</w:t>
            </w:r>
          </w:p>
        </w:tc>
        <w:tc>
          <w:tcPr>
            <w:tcW w:w="850"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rPr>
                <w:lang w:val="kk-KZ"/>
              </w:rPr>
            </w:pPr>
            <w:r w:rsidRPr="00EB268E">
              <w:rPr>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both"/>
            </w:pPr>
          </w:p>
        </w:tc>
        <w:tc>
          <w:tcPr>
            <w:tcW w:w="1418" w:type="dxa"/>
            <w:tcBorders>
              <w:top w:val="single" w:sz="4" w:space="0" w:color="000000"/>
              <w:left w:val="single" w:sz="4" w:space="0" w:color="000000"/>
              <w:bottom w:val="single" w:sz="4" w:space="0" w:color="000000"/>
              <w:right w:val="single" w:sz="4" w:space="0" w:color="000000"/>
            </w:tcBorders>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r w:rsidRPr="00EB268E">
              <w:t>10</w:t>
            </w:r>
          </w:p>
        </w:tc>
        <w:tc>
          <w:tcPr>
            <w:tcW w:w="4253" w:type="dxa"/>
            <w:tcBorders>
              <w:top w:val="single" w:sz="4" w:space="0" w:color="000000"/>
              <w:left w:val="single" w:sz="4" w:space="0" w:color="000000"/>
              <w:bottom w:val="single" w:sz="4" w:space="0" w:color="000000"/>
              <w:right w:val="single" w:sz="4" w:space="0" w:color="000000"/>
            </w:tcBorders>
            <w:hideMark/>
          </w:tcPr>
          <w:p w:rsidR="008568FF" w:rsidRPr="00AE4B3B" w:rsidRDefault="008568FF" w:rsidP="003C5513">
            <w:pPr>
              <w:pStyle w:val="a6"/>
              <w:snapToGrid w:val="0"/>
              <w:ind w:left="0"/>
              <w:jc w:val="both"/>
            </w:pPr>
            <w:r w:rsidRPr="00AE4B3B">
              <w:t>МТ</w:t>
            </w:r>
            <w:r w:rsidRPr="00AE4B3B">
              <w:rPr>
                <w:bCs/>
              </w:rPr>
              <w:t xml:space="preserve"> (</w:t>
            </w:r>
            <w:proofErr w:type="spellStart"/>
            <w:r w:rsidRPr="00AE4B3B">
              <w:rPr>
                <w:bCs/>
              </w:rPr>
              <w:t>MidtermExam</w:t>
            </w:r>
            <w:proofErr w:type="spellEnd"/>
            <w:r w:rsidRPr="00AE4B3B">
              <w:rPr>
                <w:bCs/>
              </w:rPr>
              <w:t>)</w:t>
            </w:r>
          </w:p>
        </w:tc>
        <w:tc>
          <w:tcPr>
            <w:tcW w:w="850"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pPr>
            <w:r w:rsidRPr="00EB268E">
              <w:t>100</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both"/>
            </w:pPr>
          </w:p>
        </w:tc>
        <w:tc>
          <w:tcPr>
            <w:tcW w:w="1418" w:type="dxa"/>
            <w:tcBorders>
              <w:top w:val="single" w:sz="4" w:space="0" w:color="000000"/>
              <w:left w:val="single" w:sz="4" w:space="0" w:color="000000"/>
              <w:bottom w:val="single" w:sz="4" w:space="0" w:color="000000"/>
              <w:right w:val="single" w:sz="4" w:space="0" w:color="000000"/>
            </w:tcBorders>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r w:rsidRPr="00EB268E">
              <w:t>11</w:t>
            </w:r>
          </w:p>
        </w:tc>
        <w:tc>
          <w:tcPr>
            <w:tcW w:w="4253" w:type="dxa"/>
            <w:tcBorders>
              <w:top w:val="single" w:sz="4" w:space="0" w:color="000000"/>
              <w:left w:val="single" w:sz="4" w:space="0" w:color="000000"/>
              <w:bottom w:val="single" w:sz="4" w:space="0" w:color="000000"/>
              <w:right w:val="single" w:sz="4" w:space="0" w:color="000000"/>
            </w:tcBorders>
          </w:tcPr>
          <w:p w:rsidR="008568FF" w:rsidRPr="00EB268E" w:rsidRDefault="008568FF" w:rsidP="006C2F6B">
            <w:pPr>
              <w:snapToGrid w:val="0"/>
              <w:jc w:val="both"/>
              <w:rPr>
                <w:b/>
                <w:bCs/>
                <w:lang w:val="kk-KZ" w:eastAsia="ar-SA"/>
              </w:rPr>
            </w:pPr>
            <w:r w:rsidRPr="00EB268E">
              <w:rPr>
                <w:b/>
                <w:bCs/>
                <w:lang w:val="kk-KZ" w:eastAsia="ar-SA"/>
              </w:rPr>
              <w:t>Д.</w:t>
            </w:r>
            <w:r w:rsidRPr="004C5887">
              <w:rPr>
                <w:lang w:val="kk-KZ"/>
              </w:rPr>
              <w:t>Туындыдағ</w:t>
            </w:r>
            <w:r>
              <w:rPr>
                <w:lang w:val="kk-KZ"/>
              </w:rPr>
              <w:t>ы авторлық арнау мен оның маңызы</w:t>
            </w:r>
          </w:p>
        </w:tc>
        <w:tc>
          <w:tcPr>
            <w:tcW w:w="850"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p>
        </w:tc>
        <w:tc>
          <w:tcPr>
            <w:tcW w:w="709"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both"/>
            </w:pPr>
          </w:p>
        </w:tc>
        <w:tc>
          <w:tcPr>
            <w:tcW w:w="1418" w:type="dxa"/>
            <w:tcBorders>
              <w:top w:val="single" w:sz="4" w:space="0" w:color="000000"/>
              <w:left w:val="single" w:sz="4" w:space="0" w:color="000000"/>
              <w:bottom w:val="single" w:sz="4" w:space="0" w:color="000000"/>
              <w:right w:val="single" w:sz="4" w:space="0" w:color="000000"/>
            </w:tcBorders>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r w:rsidRPr="00EB268E">
              <w:t>11</w:t>
            </w:r>
          </w:p>
        </w:tc>
        <w:tc>
          <w:tcPr>
            <w:tcW w:w="4253" w:type="dxa"/>
            <w:tcBorders>
              <w:top w:val="single" w:sz="4" w:space="0" w:color="000000"/>
              <w:left w:val="single" w:sz="4" w:space="0" w:color="000000"/>
              <w:bottom w:val="single" w:sz="4" w:space="0" w:color="000000"/>
              <w:right w:val="single" w:sz="4" w:space="0" w:color="000000"/>
            </w:tcBorders>
          </w:tcPr>
          <w:p w:rsidR="008568FF" w:rsidRPr="00EB268E" w:rsidRDefault="008568FF" w:rsidP="006C2F6B">
            <w:pPr>
              <w:snapToGrid w:val="0"/>
              <w:jc w:val="both"/>
              <w:rPr>
                <w:b/>
                <w:bCs/>
              </w:rPr>
            </w:pPr>
            <w:r w:rsidRPr="00EB268E">
              <w:rPr>
                <w:b/>
                <w:bCs/>
              </w:rPr>
              <w:t xml:space="preserve">ПС </w:t>
            </w:r>
            <w:r w:rsidRPr="001A3D12">
              <w:rPr>
                <w:sz w:val="22"/>
                <w:szCs w:val="22"/>
                <w:lang w:val="kk-KZ"/>
              </w:rPr>
              <w:t>.</w:t>
            </w:r>
            <w:r w:rsidRPr="004C5887">
              <w:rPr>
                <w:lang w:val="kk-KZ"/>
              </w:rPr>
              <w:t xml:space="preserve">Шығармадағы пролог пен эпилог. </w:t>
            </w:r>
            <w:r w:rsidRPr="004C5887">
              <w:rPr>
                <w:rStyle w:val="ab"/>
                <w:b w:val="0"/>
                <w:lang w:val="kk-KZ"/>
              </w:rPr>
              <w:t>Талдау.</w:t>
            </w:r>
          </w:p>
        </w:tc>
        <w:tc>
          <w:tcPr>
            <w:tcW w:w="850"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pPr>
            <w:r w:rsidRPr="00EB268E">
              <w:t>1</w:t>
            </w:r>
          </w:p>
        </w:tc>
        <w:tc>
          <w:tcPr>
            <w:tcW w:w="709"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pPr>
            <w:r w:rsidRPr="00EB268E">
              <w:t>8</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both"/>
            </w:pPr>
            <w:proofErr w:type="spellStart"/>
            <w:r w:rsidRPr="00EB268E">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r w:rsidRPr="00EB268E">
              <w:t>12</w:t>
            </w:r>
          </w:p>
        </w:tc>
        <w:tc>
          <w:tcPr>
            <w:tcW w:w="4253"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6C2F6B">
            <w:pPr>
              <w:snapToGrid w:val="0"/>
              <w:jc w:val="both"/>
              <w:rPr>
                <w:b/>
                <w:bCs/>
                <w:lang w:val="kk-KZ" w:eastAsia="ar-SA"/>
              </w:rPr>
            </w:pPr>
            <w:r w:rsidRPr="00EB268E">
              <w:rPr>
                <w:b/>
                <w:bCs/>
                <w:lang w:val="kk-KZ" w:eastAsia="ar-SA"/>
              </w:rPr>
              <w:t>Д</w:t>
            </w:r>
            <w:r w:rsidRPr="000305D4">
              <w:rPr>
                <w:b/>
                <w:bCs/>
                <w:lang w:val="kk-KZ" w:eastAsia="ar-SA"/>
              </w:rPr>
              <w:t>.</w:t>
            </w:r>
            <w:r w:rsidRPr="004C5887">
              <w:rPr>
                <w:lang w:val="kk-KZ"/>
              </w:rPr>
              <w:t>Шығарманың көркем мазмұны.</w:t>
            </w:r>
          </w:p>
        </w:tc>
        <w:tc>
          <w:tcPr>
            <w:tcW w:w="850"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pPr>
            <w:r w:rsidRPr="00EB268E">
              <w:t>1</w:t>
            </w:r>
          </w:p>
        </w:tc>
        <w:tc>
          <w:tcPr>
            <w:tcW w:w="709"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r w:rsidRPr="00EB268E">
              <w:t>12</w:t>
            </w:r>
          </w:p>
        </w:tc>
        <w:tc>
          <w:tcPr>
            <w:tcW w:w="4253" w:type="dxa"/>
            <w:tcBorders>
              <w:top w:val="single" w:sz="4" w:space="0" w:color="000000"/>
              <w:left w:val="single" w:sz="4" w:space="0" w:color="000000"/>
              <w:bottom w:val="single" w:sz="4" w:space="0" w:color="000000"/>
              <w:right w:val="single" w:sz="4" w:space="0" w:color="000000"/>
            </w:tcBorders>
          </w:tcPr>
          <w:p w:rsidR="008568FF" w:rsidRPr="00EB268E" w:rsidRDefault="008568FF" w:rsidP="006C2F6B">
            <w:pPr>
              <w:snapToGrid w:val="0"/>
              <w:jc w:val="both"/>
              <w:rPr>
                <w:b/>
                <w:bCs/>
              </w:rPr>
            </w:pPr>
            <w:r w:rsidRPr="00EB268E">
              <w:rPr>
                <w:b/>
                <w:bCs/>
              </w:rPr>
              <w:t xml:space="preserve">ПС </w:t>
            </w:r>
            <w:r w:rsidRPr="004C5887">
              <w:rPr>
                <w:lang w:val="kk-KZ"/>
              </w:rPr>
              <w:t xml:space="preserve">Образ және оның түрлерге жіктелуі. Баяндау композициясының түрлері. </w:t>
            </w:r>
            <w:r w:rsidRPr="004C5887">
              <w:rPr>
                <w:rStyle w:val="ab"/>
                <w:b w:val="0"/>
                <w:lang w:val="kk-KZ"/>
              </w:rPr>
              <w:t>Талдау</w:t>
            </w:r>
          </w:p>
        </w:tc>
        <w:tc>
          <w:tcPr>
            <w:tcW w:w="850"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pPr>
            <w:r w:rsidRPr="00EB268E">
              <w:t>1</w:t>
            </w:r>
          </w:p>
        </w:tc>
        <w:tc>
          <w:tcPr>
            <w:tcW w:w="709"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pPr>
            <w:r w:rsidRPr="00EB268E">
              <w:t>8</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both"/>
            </w:pPr>
            <w:proofErr w:type="spellStart"/>
            <w:r w:rsidRPr="00EB268E">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r w:rsidRPr="00EB268E">
              <w:t>12</w:t>
            </w:r>
          </w:p>
        </w:tc>
        <w:tc>
          <w:tcPr>
            <w:tcW w:w="4253" w:type="dxa"/>
            <w:tcBorders>
              <w:top w:val="single" w:sz="4" w:space="0" w:color="000000"/>
              <w:left w:val="single" w:sz="4" w:space="0" w:color="000000"/>
              <w:bottom w:val="single" w:sz="4" w:space="0" w:color="000000"/>
              <w:right w:val="single" w:sz="4" w:space="0" w:color="000000"/>
            </w:tcBorders>
            <w:hideMark/>
          </w:tcPr>
          <w:p w:rsidR="008568FF" w:rsidRPr="005E77B3" w:rsidRDefault="008568FF" w:rsidP="003C5513">
            <w:pPr>
              <w:pStyle w:val="a6"/>
              <w:snapToGrid w:val="0"/>
              <w:ind w:left="0"/>
              <w:jc w:val="both"/>
              <w:rPr>
                <w:lang w:val="kk-KZ"/>
              </w:rPr>
            </w:pPr>
            <w:r w:rsidRPr="005E77B3">
              <w:rPr>
                <w:color w:val="201F1E"/>
                <w:shd w:val="clear" w:color="auto" w:fill="FFFFFF"/>
              </w:rPr>
              <w:t xml:space="preserve">СОӨЖ 6. СӨЖ 5 </w:t>
            </w:r>
            <w:proofErr w:type="spellStart"/>
            <w:r w:rsidRPr="005E77B3">
              <w:rPr>
                <w:color w:val="201F1E"/>
                <w:shd w:val="clear" w:color="auto" w:fill="FFFFFF"/>
              </w:rPr>
              <w:t>орындау</w:t>
            </w:r>
            <w:proofErr w:type="spellEnd"/>
            <w:r w:rsidRPr="005E77B3">
              <w:rPr>
                <w:color w:val="201F1E"/>
                <w:shd w:val="clear" w:color="auto" w:fill="FFFFFF"/>
              </w:rPr>
              <w:t xml:space="preserve"> </w:t>
            </w:r>
            <w:proofErr w:type="spellStart"/>
            <w:r w:rsidRPr="005E77B3">
              <w:rPr>
                <w:color w:val="201F1E"/>
                <w:shd w:val="clear" w:color="auto" w:fill="FFFFFF"/>
              </w:rPr>
              <w:t>бойынша</w:t>
            </w:r>
            <w:proofErr w:type="spellEnd"/>
            <w:r w:rsidRPr="005E77B3">
              <w:rPr>
                <w:color w:val="201F1E"/>
                <w:shd w:val="clear" w:color="auto" w:fill="FFFFFF"/>
              </w:rPr>
              <w:t xml:space="preserve"> </w:t>
            </w:r>
            <w:r w:rsidRPr="005E77B3">
              <w:rPr>
                <w:color w:val="201F1E"/>
                <w:shd w:val="clear" w:color="auto" w:fill="FFFFFF"/>
              </w:rPr>
              <w:lastRenderedPageBreak/>
              <w:t>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pStyle w:val="a6"/>
              <w:ind w:left="0"/>
              <w:rPr>
                <w:lang w:val="kk-KZ"/>
              </w:rPr>
            </w:pPr>
            <w:r w:rsidRPr="00EB268E">
              <w:rPr>
                <w:lang w:val="kk-KZ"/>
              </w:rPr>
              <w:lastRenderedPageBreak/>
              <w:t>ОН</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lastRenderedPageBreak/>
              <w:t>ЖИ</w:t>
            </w:r>
          </w:p>
        </w:tc>
        <w:tc>
          <w:tcPr>
            <w:tcW w:w="567"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pPr>
            <w:r w:rsidRPr="00EB268E">
              <w:t>5</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8568FF" w:rsidRDefault="008568FF">
            <w:r w:rsidRPr="00C519CB">
              <w:rPr>
                <w:sz w:val="20"/>
                <w:szCs w:val="20"/>
                <w:lang w:val="kk-KZ"/>
              </w:rPr>
              <w:t>Аудиториялы</w:t>
            </w:r>
            <w:r w:rsidRPr="00C519CB">
              <w:rPr>
                <w:sz w:val="20"/>
                <w:szCs w:val="20"/>
                <w:lang w:val="kk-KZ"/>
              </w:rPr>
              <w:lastRenderedPageBreak/>
              <w:t xml:space="preserve">қ </w:t>
            </w:r>
            <w:r w:rsidRPr="00C519CB">
              <w:rPr>
                <w:sz w:val="20"/>
                <w:szCs w:val="20"/>
              </w:rPr>
              <w:t>дәріс</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r w:rsidRPr="00EB268E">
              <w:lastRenderedPageBreak/>
              <w:t>12</w:t>
            </w:r>
          </w:p>
        </w:tc>
        <w:tc>
          <w:tcPr>
            <w:tcW w:w="4253" w:type="dxa"/>
            <w:tcBorders>
              <w:top w:val="single" w:sz="4" w:space="0" w:color="000000"/>
              <w:left w:val="single" w:sz="4" w:space="0" w:color="000000"/>
              <w:bottom w:val="single" w:sz="4" w:space="0" w:color="000000"/>
              <w:right w:val="single" w:sz="4" w:space="0" w:color="000000"/>
            </w:tcBorders>
            <w:hideMark/>
          </w:tcPr>
          <w:p w:rsidR="008568FF" w:rsidRDefault="008568FF" w:rsidP="00A97516">
            <w:pPr>
              <w:pStyle w:val="a6"/>
              <w:snapToGrid w:val="0"/>
              <w:ind w:left="0"/>
              <w:jc w:val="both"/>
              <w:rPr>
                <w:b/>
                <w:color w:val="201F1E"/>
                <w:shd w:val="clear" w:color="auto" w:fill="FFFFFF"/>
              </w:rPr>
            </w:pPr>
            <w:r w:rsidRPr="00933AA1">
              <w:rPr>
                <w:b/>
                <w:bCs/>
                <w:color w:val="0D0D0D" w:themeColor="text1" w:themeTint="F2"/>
                <w:sz w:val="20"/>
                <w:szCs w:val="20"/>
              </w:rPr>
              <w:t xml:space="preserve">СӨЖ </w:t>
            </w:r>
            <w:r w:rsidRPr="00933AA1">
              <w:rPr>
                <w:b/>
                <w:color w:val="0D0D0D" w:themeColor="text1" w:themeTint="F2"/>
                <w:sz w:val="20"/>
                <w:szCs w:val="20"/>
              </w:rPr>
              <w:t>5</w:t>
            </w:r>
          </w:p>
          <w:p w:rsidR="008568FF" w:rsidRPr="00A97516" w:rsidRDefault="008568FF" w:rsidP="00A97516">
            <w:pPr>
              <w:pStyle w:val="a6"/>
              <w:snapToGrid w:val="0"/>
              <w:ind w:left="0"/>
              <w:jc w:val="both"/>
              <w:rPr>
                <w:b/>
                <w:color w:val="201F1E"/>
                <w:shd w:val="clear" w:color="auto" w:fill="FFFFFF"/>
              </w:rPr>
            </w:pPr>
            <w:r w:rsidRPr="00A97516">
              <w:rPr>
                <w:lang w:val="kk-KZ"/>
              </w:rPr>
              <w:t>XX ғасырдың 60-жылдары тарихи романдардың жағдайы. Реферат</w:t>
            </w:r>
          </w:p>
          <w:p w:rsidR="008568FF" w:rsidRPr="00EB268E" w:rsidRDefault="008568FF" w:rsidP="006C2F6B">
            <w:pPr>
              <w:pStyle w:val="a6"/>
              <w:snapToGrid w:val="0"/>
              <w:ind w:left="0"/>
              <w:jc w:val="both"/>
              <w:rPr>
                <w:b/>
              </w:rPr>
            </w:pPr>
          </w:p>
        </w:tc>
        <w:tc>
          <w:tcPr>
            <w:tcW w:w="850"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pPr>
            <w:r w:rsidRPr="00EB268E">
              <w:t>25</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both"/>
            </w:pPr>
            <w:r w:rsidRPr="00EB268E">
              <w:rPr>
                <w:lang w:val="kk-KZ"/>
              </w:rPr>
              <w:t>Проблемалық тапсырма</w:t>
            </w:r>
          </w:p>
        </w:tc>
        <w:tc>
          <w:tcPr>
            <w:tcW w:w="1418" w:type="dxa"/>
            <w:tcBorders>
              <w:top w:val="single" w:sz="4" w:space="0" w:color="000000"/>
              <w:left w:val="single" w:sz="4" w:space="0" w:color="000000"/>
              <w:bottom w:val="single" w:sz="4" w:space="0" w:color="000000"/>
              <w:right w:val="single" w:sz="4" w:space="0" w:color="000000"/>
            </w:tcBorders>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rPr>
                <w:lang w:val="kk-KZ"/>
              </w:rPr>
            </w:pPr>
            <w:r w:rsidRPr="00EB268E">
              <w:rPr>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rsidR="008568FF" w:rsidRPr="003334F4" w:rsidRDefault="008568FF" w:rsidP="003C5513">
            <w:pPr>
              <w:rPr>
                <w:lang w:val="kk-KZ"/>
              </w:rPr>
            </w:pPr>
            <w:r w:rsidRPr="00EB268E">
              <w:rPr>
                <w:b/>
                <w:bCs/>
                <w:lang w:val="kk-KZ" w:eastAsia="ar-SA"/>
              </w:rPr>
              <w:t>Д.</w:t>
            </w:r>
            <w:r w:rsidRPr="004C5887">
              <w:rPr>
                <w:lang w:val="kk-KZ"/>
              </w:rPr>
              <w:t>XXI ғасырдағы алғашқы онжылдықтың текстологиясын дамытудағы негізгі жаңа үрдістер</w:t>
            </w:r>
          </w:p>
          <w:p w:rsidR="008568FF" w:rsidRPr="003334F4" w:rsidRDefault="008568FF" w:rsidP="003C5513">
            <w:pPr>
              <w:snapToGrid w:val="0"/>
              <w:jc w:val="both"/>
              <w:rPr>
                <w:b/>
                <w:bCs/>
                <w:lang w:val="kk-KZ" w:eastAsia="ar-SA"/>
              </w:rPr>
            </w:pPr>
          </w:p>
        </w:tc>
        <w:tc>
          <w:tcPr>
            <w:tcW w:w="850"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rPr>
                <w:lang w:val="en-US"/>
              </w:rPr>
            </w:pPr>
            <w:r w:rsidRPr="00EB268E">
              <w:rPr>
                <w:lang w:val="en-US"/>
              </w:rPr>
              <w:t>1</w:t>
            </w:r>
          </w:p>
        </w:tc>
        <w:tc>
          <w:tcPr>
            <w:tcW w:w="709"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r w:rsidRPr="00EB268E">
              <w:t>13</w:t>
            </w:r>
          </w:p>
        </w:tc>
        <w:tc>
          <w:tcPr>
            <w:tcW w:w="4253"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6C2F6B">
            <w:pPr>
              <w:snapToGrid w:val="0"/>
              <w:jc w:val="both"/>
              <w:rPr>
                <w:b/>
                <w:bCs/>
              </w:rPr>
            </w:pPr>
            <w:r w:rsidRPr="00933AA1">
              <w:rPr>
                <w:b/>
                <w:bCs/>
              </w:rPr>
              <w:t>ПС</w:t>
            </w:r>
            <w:r w:rsidRPr="004C5887">
              <w:rPr>
                <w:lang w:val="kk-KZ"/>
              </w:rPr>
              <w:t>Қазіргі баспасөз бетінен әдебиет пен өнерге арналған мақалаларды тауып, оларға талдау жасау</w:t>
            </w:r>
          </w:p>
        </w:tc>
        <w:tc>
          <w:tcPr>
            <w:tcW w:w="850"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pPr>
            <w:r w:rsidRPr="00EB268E">
              <w:t>1</w:t>
            </w:r>
          </w:p>
        </w:tc>
        <w:tc>
          <w:tcPr>
            <w:tcW w:w="709"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pPr>
            <w:r w:rsidRPr="00EB268E">
              <w:t>8</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both"/>
            </w:pPr>
            <w:proofErr w:type="spellStart"/>
            <w:r w:rsidRPr="00EB268E">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r w:rsidRPr="00EB268E">
              <w:t>14</w:t>
            </w:r>
          </w:p>
        </w:tc>
        <w:tc>
          <w:tcPr>
            <w:tcW w:w="4253"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A97516">
            <w:pPr>
              <w:snapToGrid w:val="0"/>
              <w:jc w:val="both"/>
              <w:rPr>
                <w:b/>
                <w:bCs/>
                <w:lang w:val="kk-KZ" w:eastAsia="ar-SA"/>
              </w:rPr>
            </w:pPr>
            <w:r w:rsidRPr="00EB268E">
              <w:rPr>
                <w:b/>
                <w:bCs/>
                <w:lang w:val="kk-KZ" w:eastAsia="ar-SA"/>
              </w:rPr>
              <w:t>Д.</w:t>
            </w:r>
            <w:r w:rsidRPr="004C5887">
              <w:rPr>
                <w:lang w:val="kk-KZ"/>
              </w:rPr>
              <w:t xml:space="preserve">Көркем мәтіндегі типологиялық зерттеудің жетекші идеялары </w:t>
            </w:r>
          </w:p>
        </w:tc>
        <w:tc>
          <w:tcPr>
            <w:tcW w:w="850"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pPr>
            <w:r w:rsidRPr="00EB268E">
              <w:t>1</w:t>
            </w:r>
          </w:p>
        </w:tc>
        <w:tc>
          <w:tcPr>
            <w:tcW w:w="709"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tc>
        <w:tc>
          <w:tcPr>
            <w:tcW w:w="1418" w:type="dxa"/>
            <w:tcBorders>
              <w:top w:val="single" w:sz="4" w:space="0" w:color="000000"/>
              <w:left w:val="single" w:sz="4" w:space="0" w:color="000000"/>
              <w:bottom w:val="single" w:sz="4" w:space="0" w:color="000000"/>
              <w:right w:val="single" w:sz="4" w:space="0" w:color="000000"/>
            </w:tcBorders>
            <w:hideMark/>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r w:rsidRPr="00EB268E">
              <w:t>14</w:t>
            </w:r>
          </w:p>
        </w:tc>
        <w:tc>
          <w:tcPr>
            <w:tcW w:w="4253"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6C2F6B">
            <w:pPr>
              <w:snapToGrid w:val="0"/>
              <w:rPr>
                <w:b/>
                <w:bCs/>
              </w:rPr>
            </w:pPr>
            <w:r w:rsidRPr="00EB268E">
              <w:rPr>
                <w:b/>
                <w:bCs/>
              </w:rPr>
              <w:t xml:space="preserve">ПС </w:t>
            </w:r>
            <w:r w:rsidRPr="004C5887">
              <w:rPr>
                <w:lang w:val="kk-KZ"/>
              </w:rPr>
              <w:t>Қазіргі баспасөз бетінен әдебиет пен өнерге арналған сыни мақалаларды, рецензияларды тауып, оларға талдау жасау</w:t>
            </w:r>
          </w:p>
        </w:tc>
        <w:tc>
          <w:tcPr>
            <w:tcW w:w="850"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pPr>
            <w:r w:rsidRPr="00EB268E">
              <w:t>1</w:t>
            </w:r>
          </w:p>
        </w:tc>
        <w:tc>
          <w:tcPr>
            <w:tcW w:w="709"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pPr>
            <w:r w:rsidRPr="00EB268E">
              <w:t>8</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both"/>
            </w:pPr>
            <w:proofErr w:type="spellStart"/>
            <w:r w:rsidRPr="00EB268E">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r w:rsidRPr="00EB268E">
              <w:t>15</w:t>
            </w:r>
          </w:p>
        </w:tc>
        <w:tc>
          <w:tcPr>
            <w:tcW w:w="4253"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snapToGrid w:val="0"/>
              <w:jc w:val="both"/>
              <w:rPr>
                <w:b/>
                <w:bCs/>
                <w:lang w:val="kk-KZ" w:eastAsia="ar-SA"/>
              </w:rPr>
            </w:pPr>
            <w:r w:rsidRPr="00EB268E">
              <w:rPr>
                <w:b/>
                <w:bCs/>
                <w:lang w:val="kk-KZ" w:eastAsia="ar-SA"/>
              </w:rPr>
              <w:t>Д.</w:t>
            </w:r>
            <w:r>
              <w:rPr>
                <w:lang w:val="kk-KZ"/>
              </w:rPr>
              <w:t xml:space="preserve"> Мәтінтанудың теориялық мәселелері мен болашағы.</w:t>
            </w:r>
          </w:p>
        </w:tc>
        <w:tc>
          <w:tcPr>
            <w:tcW w:w="850"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pPr>
            <w:r w:rsidRPr="00EB268E">
              <w:t>1</w:t>
            </w:r>
          </w:p>
        </w:tc>
        <w:tc>
          <w:tcPr>
            <w:tcW w:w="709"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hideMark/>
          </w:tcPr>
          <w:p w:rsidR="008568FF" w:rsidRPr="006A67F3" w:rsidRDefault="008568FF" w:rsidP="003C5513">
            <w:pPr>
              <w:rPr>
                <w:lang w:val="kk-KZ"/>
              </w:rPr>
            </w:pPr>
            <w:r w:rsidRPr="00EB268E">
              <w:rPr>
                <w:b/>
                <w:bCs/>
              </w:rPr>
              <w:t>ПС</w:t>
            </w:r>
          </w:p>
          <w:p w:rsidR="008568FF" w:rsidRPr="008F1DF5" w:rsidRDefault="008568FF" w:rsidP="003C5513">
            <w:pPr>
              <w:snapToGrid w:val="0"/>
              <w:jc w:val="both"/>
              <w:rPr>
                <w:b/>
                <w:bCs/>
                <w:lang w:val="kk-KZ"/>
              </w:rPr>
            </w:pPr>
            <w:r w:rsidRPr="006A67F3">
              <w:rPr>
                <w:lang w:val="kk-KZ"/>
              </w:rPr>
              <w:t>Бүгінгі күнгі басылымдардың сапасына сараптама.</w:t>
            </w:r>
          </w:p>
        </w:tc>
        <w:tc>
          <w:tcPr>
            <w:tcW w:w="850"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pPr>
            <w:r w:rsidRPr="00EB268E">
              <w:t>1</w:t>
            </w:r>
          </w:p>
        </w:tc>
        <w:tc>
          <w:tcPr>
            <w:tcW w:w="709"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pPr>
            <w:r w:rsidRPr="00EB268E">
              <w:t>8</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both"/>
            </w:pPr>
            <w:proofErr w:type="spellStart"/>
            <w:r w:rsidRPr="00EB268E">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p>
        </w:tc>
        <w:tc>
          <w:tcPr>
            <w:tcW w:w="4253" w:type="dxa"/>
            <w:tcBorders>
              <w:top w:val="single" w:sz="4" w:space="0" w:color="000000"/>
              <w:left w:val="single" w:sz="4" w:space="0" w:color="000000"/>
              <w:bottom w:val="single" w:sz="4" w:space="0" w:color="000000"/>
              <w:right w:val="single" w:sz="4" w:space="0" w:color="000000"/>
            </w:tcBorders>
            <w:hideMark/>
          </w:tcPr>
          <w:p w:rsidR="008568FF" w:rsidRPr="005E77B3" w:rsidRDefault="008568FF" w:rsidP="003C5513">
            <w:pPr>
              <w:pStyle w:val="a6"/>
              <w:snapToGrid w:val="0"/>
              <w:ind w:left="0"/>
              <w:jc w:val="both"/>
              <w:rPr>
                <w:lang w:val="kk-KZ"/>
              </w:rPr>
            </w:pPr>
            <w:r w:rsidRPr="005E77B3">
              <w:rPr>
                <w:color w:val="201F1E"/>
                <w:shd w:val="clear" w:color="auto" w:fill="FFFFFF"/>
              </w:rPr>
              <w:t xml:space="preserve">СОӨЖ </w:t>
            </w:r>
            <w:r w:rsidRPr="005E77B3">
              <w:rPr>
                <w:color w:val="201F1E"/>
                <w:shd w:val="clear" w:color="auto" w:fill="FFFFFF"/>
                <w:lang w:val="kk-KZ"/>
              </w:rPr>
              <w:t>7</w:t>
            </w:r>
            <w:r w:rsidRPr="005E77B3">
              <w:rPr>
                <w:color w:val="201F1E"/>
                <w:shd w:val="clear" w:color="auto" w:fill="FFFFFF"/>
              </w:rPr>
              <w:t xml:space="preserve">. СӨЖ 6 </w:t>
            </w:r>
            <w:proofErr w:type="spellStart"/>
            <w:r w:rsidRPr="005E77B3">
              <w:rPr>
                <w:color w:val="201F1E"/>
                <w:shd w:val="clear" w:color="auto" w:fill="FFFFFF"/>
              </w:rPr>
              <w:t>орындаубойынша</w:t>
            </w:r>
            <w:proofErr w:type="spellEnd"/>
            <w:r w:rsidRPr="005E77B3">
              <w:rPr>
                <w:color w:val="201F1E"/>
                <w:shd w:val="clear" w:color="auto" w:fill="FFFFFF"/>
              </w:rPr>
              <w:t xml:space="preserve"> консультация</w:t>
            </w:r>
          </w:p>
          <w:p w:rsidR="008568FF" w:rsidRPr="008F1DF5" w:rsidRDefault="008568FF" w:rsidP="003C5513">
            <w:pPr>
              <w:pStyle w:val="a6"/>
              <w:snapToGrid w:val="0"/>
              <w:ind w:left="0"/>
              <w:jc w:val="both"/>
              <w:rPr>
                <w:b/>
                <w:lang w:val="kk-KZ"/>
              </w:rPr>
            </w:pPr>
          </w:p>
        </w:tc>
        <w:tc>
          <w:tcPr>
            <w:tcW w:w="850"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pPr>
            <w:r w:rsidRPr="00EB268E">
              <w:t>5</w:t>
            </w:r>
          </w:p>
        </w:tc>
        <w:tc>
          <w:tcPr>
            <w:tcW w:w="1134"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8568FF" w:rsidRDefault="008568FF">
            <w:r w:rsidRPr="00C519CB">
              <w:rPr>
                <w:sz w:val="20"/>
                <w:szCs w:val="20"/>
                <w:lang w:val="kk-KZ"/>
              </w:rPr>
              <w:t xml:space="preserve">Аудиториялық </w:t>
            </w:r>
            <w:r w:rsidRPr="00C519CB">
              <w:rPr>
                <w:sz w:val="20"/>
                <w:szCs w:val="20"/>
              </w:rPr>
              <w:t>дәріс</w:t>
            </w:r>
          </w:p>
        </w:tc>
      </w:tr>
      <w:tr w:rsidR="008568FF" w:rsidRPr="00EB268E" w:rsidTr="003C5513">
        <w:trPr>
          <w:jc w:val="center"/>
        </w:trPr>
        <w:tc>
          <w:tcPr>
            <w:tcW w:w="562"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p>
        </w:tc>
        <w:tc>
          <w:tcPr>
            <w:tcW w:w="4253" w:type="dxa"/>
            <w:tcBorders>
              <w:top w:val="single" w:sz="4" w:space="0" w:color="000000"/>
              <w:left w:val="single" w:sz="4" w:space="0" w:color="000000"/>
              <w:bottom w:val="single" w:sz="4" w:space="0" w:color="000000"/>
              <w:right w:val="single" w:sz="4" w:space="0" w:color="000000"/>
            </w:tcBorders>
            <w:hideMark/>
          </w:tcPr>
          <w:p w:rsidR="008568FF" w:rsidRDefault="008568FF" w:rsidP="00A97516">
            <w:pPr>
              <w:outlineLvl w:val="0"/>
              <w:rPr>
                <w:color w:val="0D0D0D" w:themeColor="text1" w:themeTint="F2"/>
                <w:lang w:val="kk-KZ"/>
              </w:rPr>
            </w:pPr>
            <w:r w:rsidRPr="003A7CDA">
              <w:rPr>
                <w:bCs/>
                <w:color w:val="0D0D0D" w:themeColor="text1" w:themeTint="F2"/>
              </w:rPr>
              <w:t xml:space="preserve">СӨЖ </w:t>
            </w:r>
            <w:r w:rsidRPr="003A7CDA">
              <w:rPr>
                <w:color w:val="0D0D0D" w:themeColor="text1" w:themeTint="F2"/>
              </w:rPr>
              <w:t xml:space="preserve"> 6</w:t>
            </w:r>
          </w:p>
          <w:p w:rsidR="008568FF" w:rsidRPr="00CF651B" w:rsidRDefault="008568FF" w:rsidP="00CF651B">
            <w:pPr>
              <w:outlineLvl w:val="0"/>
              <w:rPr>
                <w:color w:val="222222"/>
              </w:rPr>
            </w:pPr>
            <w:r w:rsidRPr="004C5887">
              <w:rPr>
                <w:lang w:val="kk-KZ"/>
              </w:rPr>
              <w:t>Қолжазбадан кітапқа дейін...Қолжазба көздерінің мәтіндерін электронды түрден басылымға айналдыру. Презентация</w:t>
            </w:r>
          </w:p>
          <w:p w:rsidR="008568FF" w:rsidRPr="008D222C" w:rsidRDefault="008568FF" w:rsidP="003C5513">
            <w:pPr>
              <w:pStyle w:val="a6"/>
              <w:snapToGrid w:val="0"/>
              <w:ind w:left="0"/>
              <w:jc w:val="both"/>
              <w:rPr>
                <w:b/>
                <w:i/>
              </w:rPr>
            </w:pPr>
          </w:p>
        </w:tc>
        <w:tc>
          <w:tcPr>
            <w:tcW w:w="850"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pStyle w:val="a6"/>
              <w:ind w:left="0"/>
              <w:rPr>
                <w:lang w:val="kk-KZ"/>
              </w:rPr>
            </w:pPr>
            <w:r w:rsidRPr="00EB268E">
              <w:rPr>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snapToGrid w:val="0"/>
              <w:jc w:val="both"/>
            </w:pPr>
            <w:r w:rsidRPr="00EB268E">
              <w:t>ЖИ</w:t>
            </w:r>
          </w:p>
          <w:p w:rsidR="008568FF" w:rsidRPr="00EB268E" w:rsidRDefault="008568FF" w:rsidP="003C5513">
            <w:pPr>
              <w:snapToGrid w:val="0"/>
              <w:jc w:val="both"/>
            </w:pPr>
            <w:r w:rsidRPr="00EB268E">
              <w:t>ЖИ</w:t>
            </w:r>
          </w:p>
        </w:tc>
        <w:tc>
          <w:tcPr>
            <w:tcW w:w="567" w:type="dxa"/>
            <w:tcBorders>
              <w:top w:val="single" w:sz="4" w:space="0" w:color="000000"/>
              <w:left w:val="single" w:sz="4" w:space="0" w:color="000000"/>
              <w:bottom w:val="single" w:sz="4" w:space="0" w:color="000000"/>
              <w:right w:val="single" w:sz="4" w:space="0" w:color="000000"/>
            </w:tcBorders>
          </w:tcPr>
          <w:p w:rsidR="008568FF" w:rsidRPr="00EB268E" w:rsidRDefault="008568FF" w:rsidP="003C5513">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center"/>
            </w:pPr>
            <w:r w:rsidRPr="00EB268E">
              <w:t>25</w:t>
            </w:r>
          </w:p>
        </w:tc>
        <w:tc>
          <w:tcPr>
            <w:tcW w:w="1134" w:type="dxa"/>
            <w:tcBorders>
              <w:top w:val="single" w:sz="4" w:space="0" w:color="000000"/>
              <w:left w:val="single" w:sz="4" w:space="0" w:color="000000"/>
              <w:bottom w:val="single" w:sz="4" w:space="0" w:color="000000"/>
              <w:right w:val="single" w:sz="4" w:space="0" w:color="000000"/>
            </w:tcBorders>
            <w:hideMark/>
          </w:tcPr>
          <w:p w:rsidR="008568FF" w:rsidRPr="00EB268E" w:rsidRDefault="008568FF" w:rsidP="003C5513">
            <w:pPr>
              <w:jc w:val="both"/>
            </w:pPr>
            <w:proofErr w:type="spellStart"/>
            <w:r w:rsidRPr="00EB268E">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8568FF" w:rsidRDefault="008568FF">
            <w:r w:rsidRPr="00C519CB">
              <w:rPr>
                <w:sz w:val="20"/>
                <w:szCs w:val="20"/>
                <w:lang w:val="kk-KZ"/>
              </w:rPr>
              <w:t xml:space="preserve">Аудиториялық </w:t>
            </w:r>
            <w:r w:rsidRPr="00C519CB">
              <w:rPr>
                <w:sz w:val="20"/>
                <w:szCs w:val="20"/>
              </w:rPr>
              <w:t>дәріс</w:t>
            </w:r>
          </w:p>
        </w:tc>
      </w:tr>
      <w:tr w:rsidR="003C5513" w:rsidRPr="002655E7" w:rsidTr="003C5513">
        <w:trPr>
          <w:jc w:val="center"/>
        </w:trPr>
        <w:tc>
          <w:tcPr>
            <w:tcW w:w="562" w:type="dxa"/>
            <w:tcBorders>
              <w:top w:val="single" w:sz="4" w:space="0" w:color="000000"/>
              <w:left w:val="single" w:sz="4" w:space="0" w:color="000000"/>
              <w:bottom w:val="single" w:sz="4" w:space="0" w:color="000000"/>
              <w:right w:val="single" w:sz="4" w:space="0" w:color="000000"/>
            </w:tcBorders>
          </w:tcPr>
          <w:p w:rsidR="003C5513" w:rsidRPr="002655E7" w:rsidRDefault="003C5513" w:rsidP="003C5513">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3C5513" w:rsidRPr="003A7CDA" w:rsidRDefault="003C5513" w:rsidP="003C5513">
            <w:pPr>
              <w:pStyle w:val="a6"/>
              <w:snapToGrid w:val="0"/>
              <w:ind w:left="0"/>
              <w:jc w:val="both"/>
              <w:rPr>
                <w:b/>
              </w:rPr>
            </w:pPr>
            <w:r w:rsidRPr="003A7CDA">
              <w:rPr>
                <w:b/>
              </w:rPr>
              <w:t>Тест</w:t>
            </w:r>
          </w:p>
        </w:tc>
        <w:tc>
          <w:tcPr>
            <w:tcW w:w="850" w:type="dxa"/>
            <w:tcBorders>
              <w:top w:val="single" w:sz="4" w:space="0" w:color="000000"/>
              <w:left w:val="single" w:sz="4" w:space="0" w:color="000000"/>
              <w:bottom w:val="single" w:sz="4" w:space="0" w:color="000000"/>
              <w:right w:val="single" w:sz="4" w:space="0" w:color="000000"/>
            </w:tcBorders>
          </w:tcPr>
          <w:p w:rsidR="003C5513" w:rsidRPr="002655E7" w:rsidRDefault="003C5513" w:rsidP="003C5513">
            <w:pPr>
              <w:pStyle w:val="a6"/>
              <w:ind w:left="0"/>
              <w:rPr>
                <w:sz w:val="20"/>
                <w:szCs w:val="20"/>
                <w:lang w:val="kk-KZ"/>
              </w:rPr>
            </w:pPr>
            <w:r w:rsidRPr="002655E7">
              <w:rPr>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C5513" w:rsidRPr="002655E7" w:rsidRDefault="003C5513" w:rsidP="003C5513">
            <w:pPr>
              <w:snapToGrid w:val="0"/>
              <w:jc w:val="both"/>
              <w:rPr>
                <w:sz w:val="20"/>
                <w:szCs w:val="20"/>
              </w:rPr>
            </w:pPr>
            <w:r w:rsidRPr="002655E7">
              <w:rPr>
                <w:sz w:val="20"/>
                <w:szCs w:val="20"/>
              </w:rPr>
              <w:t>ЖИ</w:t>
            </w:r>
          </w:p>
          <w:p w:rsidR="003C5513" w:rsidRPr="002655E7" w:rsidRDefault="003C5513" w:rsidP="003C5513">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3C5513" w:rsidRPr="002655E7" w:rsidRDefault="003C5513" w:rsidP="003C5513">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3C5513" w:rsidRPr="002655E7" w:rsidRDefault="003C5513" w:rsidP="003C5513">
            <w:pPr>
              <w:jc w:val="center"/>
              <w:rPr>
                <w:sz w:val="20"/>
                <w:szCs w:val="20"/>
              </w:rPr>
            </w:pPr>
            <w:r w:rsidRPr="002655E7">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3C5513" w:rsidRPr="002655E7" w:rsidRDefault="003C5513" w:rsidP="003C551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3C5513" w:rsidRPr="002655E7" w:rsidRDefault="003C5513" w:rsidP="003C5513">
            <w:pPr>
              <w:jc w:val="both"/>
              <w:rPr>
                <w:sz w:val="20"/>
                <w:szCs w:val="20"/>
              </w:rPr>
            </w:pPr>
          </w:p>
        </w:tc>
      </w:tr>
      <w:tr w:rsidR="003C5513" w:rsidRPr="002655E7" w:rsidTr="003C5513">
        <w:trPr>
          <w:jc w:val="center"/>
        </w:trPr>
        <w:tc>
          <w:tcPr>
            <w:tcW w:w="562" w:type="dxa"/>
            <w:tcBorders>
              <w:top w:val="single" w:sz="4" w:space="0" w:color="000000"/>
              <w:left w:val="single" w:sz="4" w:space="0" w:color="000000"/>
              <w:bottom w:val="single" w:sz="4" w:space="0" w:color="000000"/>
              <w:right w:val="single" w:sz="4" w:space="0" w:color="000000"/>
            </w:tcBorders>
          </w:tcPr>
          <w:p w:rsidR="003C5513" w:rsidRPr="002655E7" w:rsidRDefault="003C5513" w:rsidP="003C5513">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3C5513" w:rsidRPr="002655E7" w:rsidRDefault="003C5513" w:rsidP="003C5513">
            <w:pPr>
              <w:pStyle w:val="a6"/>
              <w:snapToGrid w:val="0"/>
              <w:ind w:left="0"/>
              <w:jc w:val="both"/>
              <w:rPr>
                <w:b/>
                <w:sz w:val="20"/>
                <w:szCs w:val="20"/>
              </w:rPr>
            </w:pPr>
            <w:r w:rsidRPr="002655E7">
              <w:rPr>
                <w:b/>
                <w:color w:val="FF0000"/>
                <w:sz w:val="20"/>
                <w:szCs w:val="20"/>
              </w:rPr>
              <w:t>АБ2</w:t>
            </w:r>
          </w:p>
        </w:tc>
        <w:tc>
          <w:tcPr>
            <w:tcW w:w="850" w:type="dxa"/>
            <w:tcBorders>
              <w:top w:val="single" w:sz="4" w:space="0" w:color="000000"/>
              <w:left w:val="single" w:sz="4" w:space="0" w:color="000000"/>
              <w:bottom w:val="single" w:sz="4" w:space="0" w:color="000000"/>
              <w:right w:val="single" w:sz="4" w:space="0" w:color="000000"/>
            </w:tcBorders>
          </w:tcPr>
          <w:p w:rsidR="003C5513" w:rsidRPr="002655E7" w:rsidRDefault="003C5513" w:rsidP="003C5513">
            <w:pPr>
              <w:pStyle w:val="a6"/>
              <w:snapToGrid w:val="0"/>
              <w:ind w:left="0"/>
              <w:jc w:val="both"/>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3C5513" w:rsidRPr="002655E7" w:rsidRDefault="003C5513" w:rsidP="003C5513">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C5513" w:rsidRPr="002655E7" w:rsidRDefault="003C5513" w:rsidP="003C5513">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3C5513" w:rsidRPr="002655E7" w:rsidRDefault="003C5513" w:rsidP="003C5513">
            <w:pPr>
              <w:jc w:val="center"/>
              <w:rPr>
                <w:color w:val="FF0000"/>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3C5513" w:rsidRPr="002655E7" w:rsidRDefault="003C5513" w:rsidP="003C551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3C5513" w:rsidRPr="002655E7" w:rsidRDefault="003C5513" w:rsidP="003C5513">
            <w:pPr>
              <w:jc w:val="both"/>
              <w:rPr>
                <w:sz w:val="20"/>
                <w:szCs w:val="20"/>
              </w:rPr>
            </w:pPr>
          </w:p>
        </w:tc>
      </w:tr>
    </w:tbl>
    <w:p w:rsidR="003C5513" w:rsidRPr="002655E7" w:rsidRDefault="003C5513" w:rsidP="003C5513">
      <w:pPr>
        <w:rPr>
          <w:sz w:val="20"/>
          <w:szCs w:val="20"/>
        </w:rPr>
      </w:pPr>
    </w:p>
    <w:p w:rsidR="003C5513" w:rsidRPr="002655E7" w:rsidRDefault="003C5513" w:rsidP="003C5513">
      <w:pPr>
        <w:rPr>
          <w:sz w:val="20"/>
          <w:szCs w:val="20"/>
        </w:rPr>
      </w:pPr>
    </w:p>
    <w:p w:rsidR="003C5513" w:rsidRPr="008F1DF5" w:rsidRDefault="003C5513" w:rsidP="003C5513">
      <w:pPr>
        <w:jc w:val="both"/>
        <w:rPr>
          <w:lang w:val="kk-KZ"/>
        </w:rPr>
      </w:pPr>
      <w:r w:rsidRPr="008F1DF5">
        <w:t>[</w:t>
      </w:r>
      <w:r w:rsidRPr="008F1DF5">
        <w:rPr>
          <w:lang w:val="kk-KZ"/>
        </w:rPr>
        <w:t>Қысқартулар</w:t>
      </w:r>
      <w:r w:rsidRPr="008F1DF5">
        <w:t xml:space="preserve">: ӨТС – өзін-өзітексеруүшінсұрақтар; ТТ – </w:t>
      </w:r>
      <w:r w:rsidRPr="008F1DF5">
        <w:rPr>
          <w:lang w:val="kk-KZ"/>
        </w:rPr>
        <w:t>типтік тапсырмалар</w:t>
      </w:r>
      <w:r w:rsidRPr="008F1DF5">
        <w:t xml:space="preserve">; ЖТ – </w:t>
      </w:r>
      <w:r w:rsidRPr="008F1DF5">
        <w:rPr>
          <w:lang w:val="kk-KZ"/>
        </w:rPr>
        <w:t>жеке тапсырмалар</w:t>
      </w:r>
      <w:r w:rsidRPr="008F1DF5">
        <w:t xml:space="preserve">; </w:t>
      </w:r>
      <w:r w:rsidRPr="008F1DF5">
        <w:rPr>
          <w:lang w:val="kk-KZ"/>
        </w:rPr>
        <w:t>БЖ</w:t>
      </w:r>
      <w:r w:rsidRPr="008F1DF5">
        <w:t xml:space="preserve"> – </w:t>
      </w:r>
      <w:r w:rsidRPr="008F1DF5">
        <w:rPr>
          <w:lang w:val="kk-KZ"/>
        </w:rPr>
        <w:t>бақылау жұмысы</w:t>
      </w:r>
      <w:r w:rsidRPr="008F1DF5">
        <w:t xml:space="preserve">; АБ – </w:t>
      </w:r>
      <w:r w:rsidRPr="008F1DF5">
        <w:rPr>
          <w:lang w:val="kk-KZ"/>
        </w:rPr>
        <w:t xml:space="preserve">аралық бақылау. </w:t>
      </w:r>
    </w:p>
    <w:p w:rsidR="003C5513" w:rsidRPr="008F1DF5" w:rsidRDefault="003C5513" w:rsidP="003C5513">
      <w:pPr>
        <w:jc w:val="both"/>
        <w:rPr>
          <w:lang w:val="kk-KZ"/>
        </w:rPr>
      </w:pPr>
      <w:r w:rsidRPr="008F1DF5">
        <w:rPr>
          <w:lang w:val="kk-KZ"/>
        </w:rPr>
        <w:t>Ескертулер:</w:t>
      </w:r>
    </w:p>
    <w:p w:rsidR="003C5513" w:rsidRPr="008F1DF5" w:rsidRDefault="00086A64" w:rsidP="003C5513">
      <w:pPr>
        <w:jc w:val="both"/>
        <w:rPr>
          <w:lang w:val="kk-KZ"/>
        </w:rPr>
      </w:pPr>
      <w:r>
        <w:rPr>
          <w:lang w:val="kk-KZ"/>
        </w:rPr>
        <w:t xml:space="preserve">- Д </w:t>
      </w:r>
      <w:bookmarkStart w:id="0" w:name="_GoBack"/>
      <w:bookmarkEnd w:id="0"/>
      <w:r w:rsidR="003C5513" w:rsidRPr="008F1DF5">
        <w:rPr>
          <w:lang w:val="kk-KZ"/>
        </w:rPr>
        <w:t>өткізу түрі: MS Team/ZOOM-да вебинар (10-15 минутқа бейнематериалдардың презентациясы, содан кейін оны талқылау/пікірталас түрінде бекіту/есептерді шешу/...)</w:t>
      </w:r>
    </w:p>
    <w:p w:rsidR="003C5513" w:rsidRPr="008F1DF5" w:rsidRDefault="003C5513" w:rsidP="003C5513">
      <w:pPr>
        <w:jc w:val="both"/>
        <w:rPr>
          <w:b/>
          <w:lang w:val="kk-KZ"/>
        </w:rPr>
      </w:pPr>
      <w:r w:rsidRPr="008F1DF5">
        <w:rPr>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3C5513" w:rsidRPr="008F1DF5" w:rsidRDefault="003C5513" w:rsidP="003C5513">
      <w:pPr>
        <w:jc w:val="both"/>
        <w:rPr>
          <w:lang w:val="kk-KZ"/>
        </w:rPr>
      </w:pPr>
      <w:r w:rsidRPr="008F1DF5">
        <w:rPr>
          <w:lang w:val="kk-KZ"/>
        </w:rPr>
        <w:t>- Курстың барлық материалдарын (Д, ӨТС, ТТ, ЖТ және т.б.) сілтемеден қараңыз (Әдебиет және ресурстар, 6-тармақты қараңыз).</w:t>
      </w:r>
    </w:p>
    <w:p w:rsidR="003C5513" w:rsidRPr="008F1DF5" w:rsidRDefault="003C5513" w:rsidP="003C5513">
      <w:pPr>
        <w:jc w:val="both"/>
        <w:rPr>
          <w:lang w:val="kk-KZ"/>
        </w:rPr>
      </w:pPr>
      <w:r w:rsidRPr="008F1DF5">
        <w:rPr>
          <w:lang w:val="kk-KZ"/>
        </w:rPr>
        <w:t>- Әр дедлайннан кейін келесі аптаның тапсырмалары ашылады.</w:t>
      </w:r>
    </w:p>
    <w:p w:rsidR="003C5513" w:rsidRPr="008F1DF5" w:rsidRDefault="003C5513" w:rsidP="003C5513">
      <w:pPr>
        <w:jc w:val="both"/>
        <w:rPr>
          <w:lang w:val="kk-KZ"/>
        </w:rPr>
      </w:pPr>
      <w:r w:rsidRPr="008F1DF5">
        <w:rPr>
          <w:lang w:val="kk-KZ"/>
        </w:rPr>
        <w:t>- БЖ-ға арналған тапсырмаларды оқытушы вебинардың басында береді.]</w:t>
      </w:r>
    </w:p>
    <w:p w:rsidR="003C5513" w:rsidRPr="008F1DF5" w:rsidRDefault="003C5513" w:rsidP="003C5513">
      <w:pPr>
        <w:jc w:val="both"/>
        <w:rPr>
          <w:lang w:val="kk-KZ"/>
        </w:rPr>
      </w:pPr>
    </w:p>
    <w:p w:rsidR="003C5513" w:rsidRPr="008F1DF5" w:rsidRDefault="003C5513" w:rsidP="003C5513">
      <w:pPr>
        <w:jc w:val="both"/>
        <w:rPr>
          <w:lang w:val="kk-KZ"/>
        </w:rPr>
      </w:pPr>
    </w:p>
    <w:p w:rsidR="003C5513" w:rsidRPr="004A137A" w:rsidRDefault="003C5513" w:rsidP="003C5513">
      <w:pPr>
        <w:jc w:val="both"/>
        <w:rPr>
          <w:lang w:val="kk-KZ"/>
        </w:rPr>
      </w:pPr>
      <w:r w:rsidRPr="004A137A">
        <w:rPr>
          <w:lang w:val="kk-KZ"/>
        </w:rPr>
        <w:t xml:space="preserve">Декан     </w:t>
      </w:r>
      <w:r w:rsidR="00AE4B3B">
        <w:rPr>
          <w:lang w:val="kk-KZ"/>
        </w:rPr>
        <w:t xml:space="preserve">                                                                             </w:t>
      </w:r>
      <w:r w:rsidR="007669D0">
        <w:rPr>
          <w:lang w:val="kk-KZ"/>
        </w:rPr>
        <w:t xml:space="preserve">                    Көпбаев  Т</w:t>
      </w:r>
      <w:r w:rsidR="00AE4B3B">
        <w:rPr>
          <w:lang w:val="kk-KZ"/>
        </w:rPr>
        <w:t>.</w:t>
      </w:r>
    </w:p>
    <w:p w:rsidR="003C5513" w:rsidRPr="004A137A" w:rsidRDefault="003C5513" w:rsidP="003C5513">
      <w:pPr>
        <w:jc w:val="both"/>
        <w:rPr>
          <w:lang w:val="kk-KZ"/>
        </w:rPr>
      </w:pPr>
    </w:p>
    <w:p w:rsidR="003C5513" w:rsidRPr="008568FF" w:rsidRDefault="003C5513" w:rsidP="003C5513">
      <w:pPr>
        <w:jc w:val="both"/>
        <w:rPr>
          <w:lang w:val="kk-KZ"/>
        </w:rPr>
      </w:pPr>
      <w:r w:rsidRPr="008F1DF5">
        <w:rPr>
          <w:lang w:val="kk-KZ"/>
        </w:rPr>
        <w:t>Кафедра меңгерушісі</w:t>
      </w:r>
      <w:r>
        <w:rPr>
          <w:lang w:val="kk-KZ"/>
        </w:rPr>
        <w:t xml:space="preserve">                                                                            Рамазан А.А</w:t>
      </w:r>
      <w:r w:rsidRPr="008568FF">
        <w:rPr>
          <w:lang w:val="kk-KZ"/>
        </w:rPr>
        <w:tab/>
      </w:r>
      <w:r w:rsidRPr="008568FF">
        <w:rPr>
          <w:lang w:val="kk-KZ"/>
        </w:rPr>
        <w:tab/>
      </w:r>
      <w:r w:rsidRPr="008568FF">
        <w:rPr>
          <w:lang w:val="kk-KZ"/>
        </w:rPr>
        <w:tab/>
      </w:r>
      <w:r w:rsidRPr="008568FF">
        <w:rPr>
          <w:lang w:val="kk-KZ"/>
        </w:rPr>
        <w:tab/>
      </w:r>
      <w:r w:rsidRPr="008568FF">
        <w:rPr>
          <w:lang w:val="kk-KZ"/>
        </w:rPr>
        <w:tab/>
      </w:r>
    </w:p>
    <w:p w:rsidR="003C5513" w:rsidRPr="008F1DF5" w:rsidRDefault="003C5513" w:rsidP="003C5513">
      <w:pPr>
        <w:jc w:val="both"/>
        <w:rPr>
          <w:lang w:val="kk-KZ"/>
        </w:rPr>
      </w:pPr>
      <w:r w:rsidRPr="008F1DF5">
        <w:rPr>
          <w:lang w:val="kk-KZ"/>
        </w:rPr>
        <w:t>Дәріскер</w:t>
      </w:r>
      <w:r w:rsidR="00AE4B3B">
        <w:rPr>
          <w:lang w:val="kk-KZ"/>
        </w:rPr>
        <w:t xml:space="preserve">                                                                                                  Төлепберген Б.К.</w:t>
      </w:r>
    </w:p>
    <w:p w:rsidR="00420740" w:rsidRPr="004C5887" w:rsidRDefault="00420740" w:rsidP="00F77905">
      <w:pPr>
        <w:spacing w:line="360" w:lineRule="auto"/>
        <w:rPr>
          <w:u w:val="single"/>
          <w:lang w:val="kk-KZ"/>
        </w:rPr>
      </w:pPr>
    </w:p>
    <w:sectPr w:rsidR="00420740" w:rsidRPr="004C5887" w:rsidSect="002617F6">
      <w:pgSz w:w="11906" w:h="16838"/>
      <w:pgMar w:top="851" w:right="567"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420" w:hanging="360"/>
      </w:pPr>
    </w:lvl>
  </w:abstractNum>
  <w:abstractNum w:abstractNumId="1">
    <w:nsid w:val="13A84484"/>
    <w:multiLevelType w:val="hybridMultilevel"/>
    <w:tmpl w:val="8E54C52C"/>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1A7D6D7A"/>
    <w:multiLevelType w:val="hybridMultilevel"/>
    <w:tmpl w:val="C7F24882"/>
    <w:lvl w:ilvl="0" w:tplc="1486CC7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7752F0"/>
    <w:multiLevelType w:val="hybridMultilevel"/>
    <w:tmpl w:val="6194FB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8643CD0"/>
    <w:multiLevelType w:val="hybridMultilevel"/>
    <w:tmpl w:val="2ACC4E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DCC16E2"/>
    <w:multiLevelType w:val="hybridMultilevel"/>
    <w:tmpl w:val="C7F24882"/>
    <w:lvl w:ilvl="0" w:tplc="1486CC7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3B71AD"/>
    <w:multiLevelType w:val="hybridMultilevel"/>
    <w:tmpl w:val="498AA252"/>
    <w:lvl w:ilvl="0" w:tplc="41E2D3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1A5888"/>
    <w:multiLevelType w:val="hybridMultilevel"/>
    <w:tmpl w:val="34D8B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88607A"/>
    <w:multiLevelType w:val="hybridMultilevel"/>
    <w:tmpl w:val="C7F24882"/>
    <w:lvl w:ilvl="0" w:tplc="1486CC7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663199"/>
    <w:multiLevelType w:val="hybridMultilevel"/>
    <w:tmpl w:val="914C7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591BFC"/>
    <w:multiLevelType w:val="singleLevel"/>
    <w:tmpl w:val="0419000F"/>
    <w:lvl w:ilvl="0">
      <w:start w:val="1"/>
      <w:numFmt w:val="decimal"/>
      <w:lvlText w:val="%1."/>
      <w:lvlJc w:val="left"/>
      <w:pPr>
        <w:tabs>
          <w:tab w:val="num" w:pos="360"/>
        </w:tabs>
        <w:ind w:left="360" w:hanging="360"/>
      </w:pPr>
    </w:lvl>
  </w:abstractNum>
  <w:abstractNum w:abstractNumId="12">
    <w:nsid w:val="50FC20A5"/>
    <w:multiLevelType w:val="hybridMultilevel"/>
    <w:tmpl w:val="2A52D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E225BE"/>
    <w:multiLevelType w:val="hybridMultilevel"/>
    <w:tmpl w:val="9370C536"/>
    <w:lvl w:ilvl="0" w:tplc="51848F6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6C6A52"/>
    <w:multiLevelType w:val="hybridMultilevel"/>
    <w:tmpl w:val="C7F24882"/>
    <w:lvl w:ilvl="0" w:tplc="1486CC7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04601B"/>
    <w:multiLevelType w:val="hybridMultilevel"/>
    <w:tmpl w:val="3D462E42"/>
    <w:lvl w:ilvl="0" w:tplc="FF448A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5067E3"/>
    <w:multiLevelType w:val="hybridMultilevel"/>
    <w:tmpl w:val="96EAF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D90D89"/>
    <w:multiLevelType w:val="hybridMultilevel"/>
    <w:tmpl w:val="64EE6AE2"/>
    <w:lvl w:ilvl="0" w:tplc="38240AB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E02275"/>
    <w:multiLevelType w:val="hybridMultilevel"/>
    <w:tmpl w:val="6194FB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5B456A1"/>
    <w:multiLevelType w:val="hybridMultilevel"/>
    <w:tmpl w:val="C79AD922"/>
    <w:lvl w:ilvl="0" w:tplc="7F1CBB5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3C06BF"/>
    <w:multiLevelType w:val="hybridMultilevel"/>
    <w:tmpl w:val="6194FB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D625AE3"/>
    <w:multiLevelType w:val="hybridMultilevel"/>
    <w:tmpl w:val="43CEA5CE"/>
    <w:lvl w:ilvl="0" w:tplc="7DDA728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D62E04"/>
    <w:multiLevelType w:val="hybridMultilevel"/>
    <w:tmpl w:val="C7F24882"/>
    <w:lvl w:ilvl="0" w:tplc="1486CC7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6E70FC"/>
    <w:multiLevelType w:val="hybridMultilevel"/>
    <w:tmpl w:val="7C9E36A8"/>
    <w:lvl w:ilvl="0" w:tplc="2370D0B2">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7"/>
  </w:num>
  <w:num w:numId="4">
    <w:abstractNumId w:val="6"/>
  </w:num>
  <w:num w:numId="5">
    <w:abstractNumId w:val="15"/>
  </w:num>
  <w:num w:numId="6">
    <w:abstractNumId w:val="0"/>
  </w:num>
  <w:num w:numId="7">
    <w:abstractNumId w:val="9"/>
  </w:num>
  <w:num w:numId="8">
    <w:abstractNumId w:val="23"/>
  </w:num>
  <w:num w:numId="9">
    <w:abstractNumId w:val="19"/>
  </w:num>
  <w:num w:numId="10">
    <w:abstractNumId w:val="17"/>
  </w:num>
  <w:num w:numId="11">
    <w:abstractNumId w:val="1"/>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3"/>
  </w:num>
  <w:num w:numId="16">
    <w:abstractNumId w:val="21"/>
  </w:num>
  <w:num w:numId="17">
    <w:abstractNumId w:val="2"/>
  </w:num>
  <w:num w:numId="18">
    <w:abstractNumId w:val="14"/>
  </w:num>
  <w:num w:numId="19">
    <w:abstractNumId w:val="8"/>
  </w:num>
  <w:num w:numId="20">
    <w:abstractNumId w:val="13"/>
  </w:num>
  <w:num w:numId="21">
    <w:abstractNumId w:val="5"/>
  </w:num>
  <w:num w:numId="22">
    <w:abstractNumId w:val="22"/>
  </w:num>
  <w:num w:numId="23">
    <w:abstractNumId w:val="12"/>
  </w:num>
  <w:num w:numId="24">
    <w:abstractNumId w:val="11"/>
    <w:lvlOverride w:ilvl="0">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proofState w:spelling="clean"/>
  <w:defaultTabStop w:val="708"/>
  <w:drawingGridHorizontalSpacing w:val="120"/>
  <w:displayHorizontalDrawingGridEvery w:val="2"/>
  <w:characterSpacingControl w:val="doNotCompress"/>
  <w:compat/>
  <w:rsids>
    <w:rsidRoot w:val="0058405C"/>
    <w:rsid w:val="00004833"/>
    <w:rsid w:val="00024ADB"/>
    <w:rsid w:val="000508E9"/>
    <w:rsid w:val="0007102A"/>
    <w:rsid w:val="00071AB9"/>
    <w:rsid w:val="00086A64"/>
    <w:rsid w:val="000A2E78"/>
    <w:rsid w:val="000A4791"/>
    <w:rsid w:val="000B26E6"/>
    <w:rsid w:val="000B4B35"/>
    <w:rsid w:val="000B72F7"/>
    <w:rsid w:val="000C435D"/>
    <w:rsid w:val="000E0AF7"/>
    <w:rsid w:val="000F602A"/>
    <w:rsid w:val="001019A1"/>
    <w:rsid w:val="00103AEA"/>
    <w:rsid w:val="00116D53"/>
    <w:rsid w:val="00120247"/>
    <w:rsid w:val="0012319A"/>
    <w:rsid w:val="00123FB3"/>
    <w:rsid w:val="00125782"/>
    <w:rsid w:val="00133EE2"/>
    <w:rsid w:val="00136F95"/>
    <w:rsid w:val="00141BC2"/>
    <w:rsid w:val="001611EA"/>
    <w:rsid w:val="00173A48"/>
    <w:rsid w:val="0018229C"/>
    <w:rsid w:val="0018762C"/>
    <w:rsid w:val="001876CC"/>
    <w:rsid w:val="001A3461"/>
    <w:rsid w:val="001B0D67"/>
    <w:rsid w:val="001B2C0B"/>
    <w:rsid w:val="001C0E0E"/>
    <w:rsid w:val="001D050A"/>
    <w:rsid w:val="001D5982"/>
    <w:rsid w:val="001E2C51"/>
    <w:rsid w:val="001F7FFE"/>
    <w:rsid w:val="00201487"/>
    <w:rsid w:val="002033B5"/>
    <w:rsid w:val="002174CB"/>
    <w:rsid w:val="002208D5"/>
    <w:rsid w:val="0023126C"/>
    <w:rsid w:val="00236FD1"/>
    <w:rsid w:val="002563A9"/>
    <w:rsid w:val="002617F6"/>
    <w:rsid w:val="00273F66"/>
    <w:rsid w:val="00283771"/>
    <w:rsid w:val="002B6A25"/>
    <w:rsid w:val="002B7E74"/>
    <w:rsid w:val="002C6163"/>
    <w:rsid w:val="002C7A74"/>
    <w:rsid w:val="002D07AE"/>
    <w:rsid w:val="002D2965"/>
    <w:rsid w:val="002D3E47"/>
    <w:rsid w:val="002D68FB"/>
    <w:rsid w:val="002D6EA9"/>
    <w:rsid w:val="002D7811"/>
    <w:rsid w:val="002E17EE"/>
    <w:rsid w:val="002E2C17"/>
    <w:rsid w:val="002F0437"/>
    <w:rsid w:val="002F3C36"/>
    <w:rsid w:val="00310F1C"/>
    <w:rsid w:val="003151F0"/>
    <w:rsid w:val="00322E20"/>
    <w:rsid w:val="00325280"/>
    <w:rsid w:val="00331136"/>
    <w:rsid w:val="003334F4"/>
    <w:rsid w:val="003371C3"/>
    <w:rsid w:val="003377BE"/>
    <w:rsid w:val="00343371"/>
    <w:rsid w:val="003510FA"/>
    <w:rsid w:val="003619D3"/>
    <w:rsid w:val="00371889"/>
    <w:rsid w:val="00380B88"/>
    <w:rsid w:val="003838B2"/>
    <w:rsid w:val="003C0E97"/>
    <w:rsid w:val="003C5513"/>
    <w:rsid w:val="003D0D1A"/>
    <w:rsid w:val="003E49B4"/>
    <w:rsid w:val="003E5800"/>
    <w:rsid w:val="00400F40"/>
    <w:rsid w:val="00413CE4"/>
    <w:rsid w:val="00415C7C"/>
    <w:rsid w:val="00420740"/>
    <w:rsid w:val="004247C4"/>
    <w:rsid w:val="00424E6E"/>
    <w:rsid w:val="004400A3"/>
    <w:rsid w:val="00445C75"/>
    <w:rsid w:val="0045643B"/>
    <w:rsid w:val="00492FF3"/>
    <w:rsid w:val="0049630A"/>
    <w:rsid w:val="004A16D2"/>
    <w:rsid w:val="004A6B1A"/>
    <w:rsid w:val="004B36C6"/>
    <w:rsid w:val="004B4EB3"/>
    <w:rsid w:val="004C4920"/>
    <w:rsid w:val="004C5887"/>
    <w:rsid w:val="004D5268"/>
    <w:rsid w:val="004E1383"/>
    <w:rsid w:val="004E38AD"/>
    <w:rsid w:val="004E6C27"/>
    <w:rsid w:val="0050041B"/>
    <w:rsid w:val="005014B9"/>
    <w:rsid w:val="00502F69"/>
    <w:rsid w:val="00510C95"/>
    <w:rsid w:val="00511102"/>
    <w:rsid w:val="0052695B"/>
    <w:rsid w:val="0055095D"/>
    <w:rsid w:val="00557B84"/>
    <w:rsid w:val="00565174"/>
    <w:rsid w:val="00574BC2"/>
    <w:rsid w:val="00582E62"/>
    <w:rsid w:val="0058405C"/>
    <w:rsid w:val="00591723"/>
    <w:rsid w:val="005C362D"/>
    <w:rsid w:val="005C4F03"/>
    <w:rsid w:val="005C5A26"/>
    <w:rsid w:val="005C5C01"/>
    <w:rsid w:val="005F0431"/>
    <w:rsid w:val="005F0992"/>
    <w:rsid w:val="005F3A62"/>
    <w:rsid w:val="005F5F92"/>
    <w:rsid w:val="0060448D"/>
    <w:rsid w:val="0060466E"/>
    <w:rsid w:val="00605096"/>
    <w:rsid w:val="00605A60"/>
    <w:rsid w:val="00605AE0"/>
    <w:rsid w:val="0060643E"/>
    <w:rsid w:val="00611A6C"/>
    <w:rsid w:val="00621713"/>
    <w:rsid w:val="00634B47"/>
    <w:rsid w:val="006501C5"/>
    <w:rsid w:val="006513A4"/>
    <w:rsid w:val="00654006"/>
    <w:rsid w:val="00654CA8"/>
    <w:rsid w:val="006565C5"/>
    <w:rsid w:val="006603F8"/>
    <w:rsid w:val="00687FE4"/>
    <w:rsid w:val="006A6A04"/>
    <w:rsid w:val="006B0EA1"/>
    <w:rsid w:val="006B24FA"/>
    <w:rsid w:val="006B5167"/>
    <w:rsid w:val="006B7A6B"/>
    <w:rsid w:val="006C2F6B"/>
    <w:rsid w:val="006D45B2"/>
    <w:rsid w:val="006D74CE"/>
    <w:rsid w:val="006E2EBF"/>
    <w:rsid w:val="006F14B6"/>
    <w:rsid w:val="006F1823"/>
    <w:rsid w:val="00701137"/>
    <w:rsid w:val="00702F18"/>
    <w:rsid w:val="007030D8"/>
    <w:rsid w:val="007060CA"/>
    <w:rsid w:val="00711548"/>
    <w:rsid w:val="00733D4A"/>
    <w:rsid w:val="00735D0E"/>
    <w:rsid w:val="0074690D"/>
    <w:rsid w:val="0075431D"/>
    <w:rsid w:val="007564BA"/>
    <w:rsid w:val="00756D58"/>
    <w:rsid w:val="0076235B"/>
    <w:rsid w:val="00763649"/>
    <w:rsid w:val="007669D0"/>
    <w:rsid w:val="00771613"/>
    <w:rsid w:val="00772258"/>
    <w:rsid w:val="00776EE2"/>
    <w:rsid w:val="00780B90"/>
    <w:rsid w:val="00787E9B"/>
    <w:rsid w:val="0079125F"/>
    <w:rsid w:val="007A0943"/>
    <w:rsid w:val="007A4071"/>
    <w:rsid w:val="007C3AF7"/>
    <w:rsid w:val="007C5ED7"/>
    <w:rsid w:val="007C78D2"/>
    <w:rsid w:val="007D70F6"/>
    <w:rsid w:val="00821D65"/>
    <w:rsid w:val="00835A0F"/>
    <w:rsid w:val="00836531"/>
    <w:rsid w:val="00843032"/>
    <w:rsid w:val="00845F8A"/>
    <w:rsid w:val="008554E4"/>
    <w:rsid w:val="008568FF"/>
    <w:rsid w:val="00861AFD"/>
    <w:rsid w:val="00875369"/>
    <w:rsid w:val="00876412"/>
    <w:rsid w:val="00880308"/>
    <w:rsid w:val="008828C9"/>
    <w:rsid w:val="00883DCB"/>
    <w:rsid w:val="00885A93"/>
    <w:rsid w:val="00891770"/>
    <w:rsid w:val="008945A2"/>
    <w:rsid w:val="008A1229"/>
    <w:rsid w:val="008A448A"/>
    <w:rsid w:val="008A7DCF"/>
    <w:rsid w:val="008B748C"/>
    <w:rsid w:val="008C6811"/>
    <w:rsid w:val="008C6EE8"/>
    <w:rsid w:val="008C7AE0"/>
    <w:rsid w:val="008F0F79"/>
    <w:rsid w:val="00905471"/>
    <w:rsid w:val="00921A5F"/>
    <w:rsid w:val="00925EDC"/>
    <w:rsid w:val="00926045"/>
    <w:rsid w:val="009273A1"/>
    <w:rsid w:val="00947D9D"/>
    <w:rsid w:val="009576E4"/>
    <w:rsid w:val="009576E7"/>
    <w:rsid w:val="00962517"/>
    <w:rsid w:val="00973339"/>
    <w:rsid w:val="00974347"/>
    <w:rsid w:val="00986AFE"/>
    <w:rsid w:val="0099502C"/>
    <w:rsid w:val="00995054"/>
    <w:rsid w:val="00995A79"/>
    <w:rsid w:val="00996585"/>
    <w:rsid w:val="009A73F8"/>
    <w:rsid w:val="009D687D"/>
    <w:rsid w:val="009E1E64"/>
    <w:rsid w:val="009E507A"/>
    <w:rsid w:val="009E7027"/>
    <w:rsid w:val="009F5D91"/>
    <w:rsid w:val="009F6F97"/>
    <w:rsid w:val="00A01BB2"/>
    <w:rsid w:val="00A065BD"/>
    <w:rsid w:val="00A069F0"/>
    <w:rsid w:val="00A07007"/>
    <w:rsid w:val="00A12C3A"/>
    <w:rsid w:val="00A2128A"/>
    <w:rsid w:val="00A2477C"/>
    <w:rsid w:val="00A27D26"/>
    <w:rsid w:val="00A31AB9"/>
    <w:rsid w:val="00A55F30"/>
    <w:rsid w:val="00A65532"/>
    <w:rsid w:val="00A70D8A"/>
    <w:rsid w:val="00A775D2"/>
    <w:rsid w:val="00A82208"/>
    <w:rsid w:val="00A836D0"/>
    <w:rsid w:val="00A83C05"/>
    <w:rsid w:val="00A94B0A"/>
    <w:rsid w:val="00A97516"/>
    <w:rsid w:val="00AB1A72"/>
    <w:rsid w:val="00AB237D"/>
    <w:rsid w:val="00AB7137"/>
    <w:rsid w:val="00AC593A"/>
    <w:rsid w:val="00AC5F62"/>
    <w:rsid w:val="00AD027F"/>
    <w:rsid w:val="00AE3928"/>
    <w:rsid w:val="00AE4B3B"/>
    <w:rsid w:val="00AE7E9E"/>
    <w:rsid w:val="00B000A4"/>
    <w:rsid w:val="00B13270"/>
    <w:rsid w:val="00B22531"/>
    <w:rsid w:val="00B357CC"/>
    <w:rsid w:val="00B41978"/>
    <w:rsid w:val="00B500E0"/>
    <w:rsid w:val="00B53772"/>
    <w:rsid w:val="00B5774B"/>
    <w:rsid w:val="00B712C6"/>
    <w:rsid w:val="00B71B6D"/>
    <w:rsid w:val="00B828EA"/>
    <w:rsid w:val="00B8302D"/>
    <w:rsid w:val="00B8321B"/>
    <w:rsid w:val="00B843E2"/>
    <w:rsid w:val="00B84995"/>
    <w:rsid w:val="00B97F18"/>
    <w:rsid w:val="00BA4062"/>
    <w:rsid w:val="00BB6F89"/>
    <w:rsid w:val="00BB7775"/>
    <w:rsid w:val="00BC1E2C"/>
    <w:rsid w:val="00BC4F98"/>
    <w:rsid w:val="00BC5320"/>
    <w:rsid w:val="00BE3E65"/>
    <w:rsid w:val="00BF7978"/>
    <w:rsid w:val="00C031B8"/>
    <w:rsid w:val="00C21A0C"/>
    <w:rsid w:val="00C314B5"/>
    <w:rsid w:val="00C3167E"/>
    <w:rsid w:val="00C32603"/>
    <w:rsid w:val="00C32EF4"/>
    <w:rsid w:val="00C43878"/>
    <w:rsid w:val="00C52518"/>
    <w:rsid w:val="00C53694"/>
    <w:rsid w:val="00C64E0D"/>
    <w:rsid w:val="00C76EFE"/>
    <w:rsid w:val="00C81463"/>
    <w:rsid w:val="00C86926"/>
    <w:rsid w:val="00C91014"/>
    <w:rsid w:val="00CA0123"/>
    <w:rsid w:val="00CA02BB"/>
    <w:rsid w:val="00CA2A0D"/>
    <w:rsid w:val="00CA740F"/>
    <w:rsid w:val="00CB02C1"/>
    <w:rsid w:val="00CB08D3"/>
    <w:rsid w:val="00CC575D"/>
    <w:rsid w:val="00CD2C61"/>
    <w:rsid w:val="00CF527E"/>
    <w:rsid w:val="00CF651B"/>
    <w:rsid w:val="00D07987"/>
    <w:rsid w:val="00D10D14"/>
    <w:rsid w:val="00D2262E"/>
    <w:rsid w:val="00D255FF"/>
    <w:rsid w:val="00D36871"/>
    <w:rsid w:val="00D460DB"/>
    <w:rsid w:val="00D477AF"/>
    <w:rsid w:val="00D52026"/>
    <w:rsid w:val="00D54C71"/>
    <w:rsid w:val="00D5769D"/>
    <w:rsid w:val="00D64C0C"/>
    <w:rsid w:val="00D66E96"/>
    <w:rsid w:val="00D86C06"/>
    <w:rsid w:val="00D87BB7"/>
    <w:rsid w:val="00D87DD7"/>
    <w:rsid w:val="00D96A8F"/>
    <w:rsid w:val="00DA43E7"/>
    <w:rsid w:val="00DA6361"/>
    <w:rsid w:val="00DA6486"/>
    <w:rsid w:val="00DB1206"/>
    <w:rsid w:val="00DB319C"/>
    <w:rsid w:val="00DB3C6E"/>
    <w:rsid w:val="00DB577F"/>
    <w:rsid w:val="00DE4A0C"/>
    <w:rsid w:val="00DE7B1C"/>
    <w:rsid w:val="00DF053A"/>
    <w:rsid w:val="00E03851"/>
    <w:rsid w:val="00E11274"/>
    <w:rsid w:val="00E2344A"/>
    <w:rsid w:val="00E27112"/>
    <w:rsid w:val="00E3126E"/>
    <w:rsid w:val="00E313B1"/>
    <w:rsid w:val="00E375A4"/>
    <w:rsid w:val="00E431EF"/>
    <w:rsid w:val="00E60178"/>
    <w:rsid w:val="00E67D4E"/>
    <w:rsid w:val="00E76A56"/>
    <w:rsid w:val="00E810AF"/>
    <w:rsid w:val="00E8448B"/>
    <w:rsid w:val="00E91EDF"/>
    <w:rsid w:val="00EA16EF"/>
    <w:rsid w:val="00EB2975"/>
    <w:rsid w:val="00EB5D36"/>
    <w:rsid w:val="00EB5FD6"/>
    <w:rsid w:val="00EB72C4"/>
    <w:rsid w:val="00EE788E"/>
    <w:rsid w:val="00F01266"/>
    <w:rsid w:val="00F10CE8"/>
    <w:rsid w:val="00F13025"/>
    <w:rsid w:val="00F15177"/>
    <w:rsid w:val="00F27EF5"/>
    <w:rsid w:val="00F32D38"/>
    <w:rsid w:val="00F400D7"/>
    <w:rsid w:val="00F43F71"/>
    <w:rsid w:val="00F44372"/>
    <w:rsid w:val="00F45465"/>
    <w:rsid w:val="00F45EDA"/>
    <w:rsid w:val="00F46D3C"/>
    <w:rsid w:val="00F47F34"/>
    <w:rsid w:val="00F51CCF"/>
    <w:rsid w:val="00F55060"/>
    <w:rsid w:val="00F64F0E"/>
    <w:rsid w:val="00F672C4"/>
    <w:rsid w:val="00F71262"/>
    <w:rsid w:val="00F741C0"/>
    <w:rsid w:val="00F77905"/>
    <w:rsid w:val="00F804A9"/>
    <w:rsid w:val="00F920C6"/>
    <w:rsid w:val="00F94764"/>
    <w:rsid w:val="00F96FEA"/>
    <w:rsid w:val="00F97737"/>
    <w:rsid w:val="00FA2DAA"/>
    <w:rsid w:val="00FC424F"/>
    <w:rsid w:val="00FC5270"/>
    <w:rsid w:val="00FD077D"/>
    <w:rsid w:val="00FE0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05C"/>
    <w:pPr>
      <w:spacing w:after="0" w:line="240" w:lineRule="auto"/>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5431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1137"/>
    <w:pPr>
      <w:jc w:val="both"/>
    </w:pPr>
    <w:rPr>
      <w:sz w:val="28"/>
      <w:lang w:val="kk-KZ"/>
    </w:rPr>
  </w:style>
  <w:style w:type="character" w:customStyle="1" w:styleId="a4">
    <w:name w:val="Основной текст Знак"/>
    <w:basedOn w:val="a0"/>
    <w:link w:val="a3"/>
    <w:rsid w:val="00701137"/>
    <w:rPr>
      <w:rFonts w:ascii="Times New Roman" w:eastAsia="Times New Roman" w:hAnsi="Times New Roman" w:cs="Times New Roman"/>
      <w:sz w:val="28"/>
      <w:szCs w:val="24"/>
      <w:lang w:val="kk-KZ" w:eastAsia="ru-RU"/>
    </w:rPr>
  </w:style>
  <w:style w:type="paragraph" w:styleId="2">
    <w:name w:val="Body Text Indent 2"/>
    <w:basedOn w:val="a"/>
    <w:link w:val="20"/>
    <w:unhideWhenUsed/>
    <w:rsid w:val="00F51CCF"/>
    <w:pPr>
      <w:spacing w:after="120" w:line="480" w:lineRule="auto"/>
      <w:ind w:left="283"/>
    </w:pPr>
  </w:style>
  <w:style w:type="character" w:customStyle="1" w:styleId="20">
    <w:name w:val="Основной текст с отступом 2 Знак"/>
    <w:basedOn w:val="a0"/>
    <w:link w:val="2"/>
    <w:rsid w:val="00F51CCF"/>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F51CCF"/>
    <w:pPr>
      <w:spacing w:after="120"/>
      <w:ind w:left="283"/>
    </w:pPr>
    <w:rPr>
      <w:sz w:val="16"/>
      <w:szCs w:val="16"/>
    </w:rPr>
  </w:style>
  <w:style w:type="character" w:customStyle="1" w:styleId="30">
    <w:name w:val="Основной текст с отступом 3 Знак"/>
    <w:basedOn w:val="a0"/>
    <w:link w:val="3"/>
    <w:uiPriority w:val="99"/>
    <w:semiHidden/>
    <w:rsid w:val="00F51CCF"/>
    <w:rPr>
      <w:rFonts w:ascii="Times New Roman" w:eastAsia="Times New Roman" w:hAnsi="Times New Roman" w:cs="Times New Roman"/>
      <w:sz w:val="16"/>
      <w:szCs w:val="16"/>
      <w:lang w:eastAsia="ru-RU"/>
    </w:rPr>
  </w:style>
  <w:style w:type="character" w:styleId="a5">
    <w:name w:val="Hyperlink"/>
    <w:basedOn w:val="a0"/>
    <w:rsid w:val="005C4F03"/>
    <w:rPr>
      <w:color w:val="0000FF"/>
      <w:u w:val="single"/>
    </w:rPr>
  </w:style>
  <w:style w:type="paragraph" w:styleId="a6">
    <w:name w:val="List Paragraph"/>
    <w:aliases w:val="без абзаца,маркированный,ПАРАГРАФ"/>
    <w:basedOn w:val="a"/>
    <w:link w:val="a7"/>
    <w:uiPriority w:val="34"/>
    <w:qFormat/>
    <w:rsid w:val="005C4F03"/>
    <w:pPr>
      <w:ind w:left="720"/>
      <w:contextualSpacing/>
    </w:pPr>
  </w:style>
  <w:style w:type="character" w:customStyle="1" w:styleId="FontStyle48">
    <w:name w:val="Font Style48"/>
    <w:basedOn w:val="a0"/>
    <w:rsid w:val="009A73F8"/>
    <w:rPr>
      <w:rFonts w:ascii="Times New Roman" w:hAnsi="Times New Roman" w:cs="Times New Roman"/>
      <w:b/>
      <w:bCs/>
      <w:sz w:val="32"/>
      <w:szCs w:val="32"/>
    </w:rPr>
  </w:style>
  <w:style w:type="character" w:customStyle="1" w:styleId="FontStyle22">
    <w:name w:val="Font Style22"/>
    <w:basedOn w:val="a0"/>
    <w:rsid w:val="009A73F8"/>
    <w:rPr>
      <w:rFonts w:ascii="Times New Roman" w:hAnsi="Times New Roman" w:cs="Times New Roman"/>
      <w:b/>
      <w:bCs/>
      <w:sz w:val="18"/>
      <w:szCs w:val="18"/>
    </w:rPr>
  </w:style>
  <w:style w:type="character" w:customStyle="1" w:styleId="FontStyle57">
    <w:name w:val="Font Style57"/>
    <w:basedOn w:val="a0"/>
    <w:rsid w:val="003619D3"/>
    <w:rPr>
      <w:rFonts w:ascii="Arial Black" w:hAnsi="Arial Black" w:cs="Arial Black"/>
      <w:sz w:val="16"/>
      <w:szCs w:val="16"/>
    </w:rPr>
  </w:style>
  <w:style w:type="character" w:styleId="a8">
    <w:name w:val="Emphasis"/>
    <w:basedOn w:val="a0"/>
    <w:uiPriority w:val="20"/>
    <w:qFormat/>
    <w:rsid w:val="003619D3"/>
    <w:rPr>
      <w:i/>
      <w:iCs/>
    </w:rPr>
  </w:style>
  <w:style w:type="paragraph" w:styleId="a9">
    <w:name w:val="No Spacing"/>
    <w:link w:val="aa"/>
    <w:uiPriority w:val="1"/>
    <w:qFormat/>
    <w:rsid w:val="001D5982"/>
    <w:pPr>
      <w:spacing w:after="0" w:line="240" w:lineRule="auto"/>
      <w:jc w:val="left"/>
    </w:pPr>
  </w:style>
  <w:style w:type="character" w:customStyle="1" w:styleId="aa">
    <w:name w:val="Без интервала Знак"/>
    <w:basedOn w:val="a0"/>
    <w:link w:val="a9"/>
    <w:uiPriority w:val="1"/>
    <w:rsid w:val="001D5982"/>
  </w:style>
  <w:style w:type="character" w:customStyle="1" w:styleId="10">
    <w:name w:val="Заголовок 1 Знак"/>
    <w:basedOn w:val="a0"/>
    <w:link w:val="1"/>
    <w:uiPriority w:val="9"/>
    <w:rsid w:val="0075431D"/>
    <w:rPr>
      <w:rFonts w:ascii="Times New Roman" w:eastAsia="Times New Roman" w:hAnsi="Times New Roman" w:cs="Times New Roman"/>
      <w:b/>
      <w:bCs/>
      <w:kern w:val="36"/>
      <w:sz w:val="48"/>
      <w:szCs w:val="48"/>
      <w:lang w:eastAsia="ru-RU"/>
    </w:rPr>
  </w:style>
  <w:style w:type="paragraph" w:customStyle="1" w:styleId="news-item">
    <w:name w:val="news-item"/>
    <w:basedOn w:val="a"/>
    <w:rsid w:val="0075431D"/>
    <w:pPr>
      <w:spacing w:before="100" w:beforeAutospacing="1" w:after="100" w:afterAutospacing="1"/>
    </w:pPr>
  </w:style>
  <w:style w:type="character" w:styleId="ab">
    <w:name w:val="Strong"/>
    <w:basedOn w:val="a0"/>
    <w:uiPriority w:val="22"/>
    <w:qFormat/>
    <w:rsid w:val="0075431D"/>
    <w:rPr>
      <w:b/>
      <w:bCs/>
    </w:rPr>
  </w:style>
  <w:style w:type="paragraph" w:styleId="ac">
    <w:name w:val="Body Text Indent"/>
    <w:basedOn w:val="a"/>
    <w:link w:val="ad"/>
    <w:uiPriority w:val="99"/>
    <w:semiHidden/>
    <w:unhideWhenUsed/>
    <w:rsid w:val="0075431D"/>
    <w:pPr>
      <w:spacing w:after="120"/>
      <w:ind w:left="283"/>
    </w:pPr>
  </w:style>
  <w:style w:type="character" w:customStyle="1" w:styleId="ad">
    <w:name w:val="Основной текст с отступом Знак"/>
    <w:basedOn w:val="a0"/>
    <w:link w:val="ac"/>
    <w:uiPriority w:val="99"/>
    <w:semiHidden/>
    <w:rsid w:val="0075431D"/>
    <w:rPr>
      <w:rFonts w:ascii="Times New Roman" w:eastAsia="Times New Roman" w:hAnsi="Times New Roman" w:cs="Times New Roman"/>
      <w:sz w:val="24"/>
      <w:szCs w:val="24"/>
      <w:lang w:eastAsia="ru-RU"/>
    </w:rPr>
  </w:style>
  <w:style w:type="paragraph" w:customStyle="1" w:styleId="Pa26">
    <w:name w:val="Pa26"/>
    <w:basedOn w:val="a"/>
    <w:next w:val="a"/>
    <w:uiPriority w:val="99"/>
    <w:rsid w:val="0075431D"/>
    <w:pPr>
      <w:autoSpaceDE w:val="0"/>
      <w:autoSpaceDN w:val="0"/>
      <w:adjustRightInd w:val="0"/>
      <w:spacing w:line="201" w:lineRule="atLeast"/>
    </w:pPr>
    <w:rPr>
      <w:rFonts w:eastAsiaTheme="minorHAnsi"/>
      <w:lang w:eastAsia="en-US"/>
    </w:rPr>
  </w:style>
  <w:style w:type="character" w:customStyle="1" w:styleId="A40">
    <w:name w:val="A4"/>
    <w:uiPriority w:val="99"/>
    <w:rsid w:val="0075431D"/>
    <w:rPr>
      <w:i/>
      <w:iCs/>
      <w:color w:val="000000"/>
      <w:sz w:val="22"/>
      <w:szCs w:val="22"/>
    </w:rPr>
  </w:style>
  <w:style w:type="paragraph" w:styleId="ae">
    <w:name w:val="Normal (Web)"/>
    <w:basedOn w:val="a"/>
    <w:uiPriority w:val="99"/>
    <w:unhideWhenUsed/>
    <w:rsid w:val="006513A4"/>
    <w:pPr>
      <w:spacing w:before="100" w:beforeAutospacing="1" w:after="100" w:afterAutospacing="1"/>
    </w:pPr>
  </w:style>
  <w:style w:type="paragraph" w:styleId="af">
    <w:name w:val="Balloon Text"/>
    <w:basedOn w:val="a"/>
    <w:link w:val="af0"/>
    <w:uiPriority w:val="99"/>
    <w:semiHidden/>
    <w:unhideWhenUsed/>
    <w:rsid w:val="00780B90"/>
    <w:rPr>
      <w:rFonts w:ascii="Tahoma" w:hAnsi="Tahoma" w:cs="Tahoma"/>
      <w:sz w:val="16"/>
      <w:szCs w:val="16"/>
    </w:rPr>
  </w:style>
  <w:style w:type="character" w:customStyle="1" w:styleId="af0">
    <w:name w:val="Текст выноски Знак"/>
    <w:basedOn w:val="a0"/>
    <w:link w:val="af"/>
    <w:uiPriority w:val="99"/>
    <w:semiHidden/>
    <w:rsid w:val="00780B90"/>
    <w:rPr>
      <w:rFonts w:ascii="Tahoma" w:eastAsia="Times New Roman" w:hAnsi="Tahoma" w:cs="Tahoma"/>
      <w:sz w:val="16"/>
      <w:szCs w:val="16"/>
      <w:lang w:eastAsia="ru-RU"/>
    </w:rPr>
  </w:style>
  <w:style w:type="paragraph" w:customStyle="1" w:styleId="Default">
    <w:name w:val="Default"/>
    <w:rsid w:val="00B8302D"/>
    <w:pPr>
      <w:autoSpaceDE w:val="0"/>
      <w:autoSpaceDN w:val="0"/>
      <w:adjustRightInd w:val="0"/>
      <w:spacing w:after="0" w:line="240" w:lineRule="auto"/>
      <w:jc w:val="left"/>
    </w:pPr>
    <w:rPr>
      <w:rFonts w:ascii="Times New Roman" w:eastAsia="Calibri" w:hAnsi="Times New Roman" w:cs="Times New Roman"/>
      <w:color w:val="000000"/>
      <w:sz w:val="24"/>
      <w:szCs w:val="24"/>
      <w:lang w:eastAsia="ru-RU"/>
    </w:rPr>
  </w:style>
  <w:style w:type="paragraph" w:customStyle="1" w:styleId="Normal1">
    <w:name w:val="Normal1"/>
    <w:rsid w:val="00621713"/>
    <w:pPr>
      <w:spacing w:after="0" w:line="240" w:lineRule="auto"/>
      <w:jc w:val="left"/>
    </w:pPr>
    <w:rPr>
      <w:rFonts w:ascii="Times New Roman" w:eastAsia="Times New Roman" w:hAnsi="Times New Roman" w:cs="Times New Roman"/>
      <w:snapToGrid w:val="0"/>
      <w:sz w:val="20"/>
      <w:szCs w:val="20"/>
      <w:lang w:eastAsia="ru-RU"/>
    </w:rPr>
  </w:style>
  <w:style w:type="paragraph" w:styleId="21">
    <w:name w:val="Body Text 2"/>
    <w:basedOn w:val="a"/>
    <w:link w:val="22"/>
    <w:uiPriority w:val="99"/>
    <w:semiHidden/>
    <w:unhideWhenUsed/>
    <w:rsid w:val="00621713"/>
    <w:pPr>
      <w:spacing w:after="120" w:line="480" w:lineRule="auto"/>
    </w:pPr>
  </w:style>
  <w:style w:type="character" w:customStyle="1" w:styleId="22">
    <w:name w:val="Основной текст 2 Знак"/>
    <w:basedOn w:val="a0"/>
    <w:link w:val="21"/>
    <w:uiPriority w:val="99"/>
    <w:semiHidden/>
    <w:rsid w:val="00621713"/>
    <w:rPr>
      <w:rFonts w:ascii="Times New Roman" w:eastAsia="Times New Roman" w:hAnsi="Times New Roman" w:cs="Times New Roman"/>
      <w:sz w:val="24"/>
      <w:szCs w:val="24"/>
      <w:lang w:eastAsia="ru-RU"/>
    </w:rPr>
  </w:style>
  <w:style w:type="paragraph" w:styleId="af1">
    <w:name w:val="Title"/>
    <w:basedOn w:val="a"/>
    <w:link w:val="af2"/>
    <w:qFormat/>
    <w:rsid w:val="00621713"/>
    <w:pPr>
      <w:jc w:val="center"/>
    </w:pPr>
    <w:rPr>
      <w:rFonts w:eastAsia="Batang"/>
      <w:szCs w:val="20"/>
    </w:rPr>
  </w:style>
  <w:style w:type="character" w:customStyle="1" w:styleId="af2">
    <w:name w:val="Название Знак"/>
    <w:basedOn w:val="a0"/>
    <w:link w:val="af1"/>
    <w:rsid w:val="00621713"/>
    <w:rPr>
      <w:rFonts w:ascii="Times New Roman" w:eastAsia="Batang" w:hAnsi="Times New Roman" w:cs="Times New Roman"/>
      <w:sz w:val="24"/>
      <w:szCs w:val="20"/>
    </w:rPr>
  </w:style>
  <w:style w:type="paragraph" w:styleId="af3">
    <w:name w:val="Subtitle"/>
    <w:basedOn w:val="a"/>
    <w:link w:val="af4"/>
    <w:qFormat/>
    <w:rsid w:val="00621713"/>
    <w:rPr>
      <w:b/>
      <w:szCs w:val="20"/>
    </w:rPr>
  </w:style>
  <w:style w:type="character" w:customStyle="1" w:styleId="af4">
    <w:name w:val="Подзаголовок Знак"/>
    <w:basedOn w:val="a0"/>
    <w:link w:val="af3"/>
    <w:rsid w:val="00621713"/>
    <w:rPr>
      <w:rFonts w:ascii="Times New Roman" w:eastAsia="Times New Roman" w:hAnsi="Times New Roman" w:cs="Times New Roman"/>
      <w:b/>
      <w:sz w:val="24"/>
      <w:szCs w:val="20"/>
    </w:rPr>
  </w:style>
  <w:style w:type="paragraph" w:customStyle="1" w:styleId="11">
    <w:name w:val="Обычный1"/>
    <w:uiPriority w:val="99"/>
    <w:rsid w:val="00621713"/>
    <w:pPr>
      <w:snapToGrid w:val="0"/>
      <w:spacing w:after="0" w:line="240" w:lineRule="auto"/>
      <w:jc w:val="left"/>
    </w:pPr>
    <w:rPr>
      <w:rFonts w:ascii="Times New Roman" w:eastAsia="Times New Roman" w:hAnsi="Times New Roman" w:cs="Times New Roman"/>
      <w:sz w:val="20"/>
      <w:szCs w:val="20"/>
      <w:lang w:eastAsia="ru-RU"/>
    </w:rPr>
  </w:style>
  <w:style w:type="character" w:customStyle="1" w:styleId="shorttext">
    <w:name w:val="short_text"/>
    <w:basedOn w:val="a0"/>
    <w:rsid w:val="00D477AF"/>
  </w:style>
  <w:style w:type="character" w:customStyle="1" w:styleId="WW8Num2ztrue">
    <w:name w:val="WW8Num2ztrue"/>
    <w:rsid w:val="00B84995"/>
  </w:style>
  <w:style w:type="paragraph" w:customStyle="1" w:styleId="210">
    <w:name w:val="Основной текст 21"/>
    <w:basedOn w:val="a"/>
    <w:rsid w:val="00B84995"/>
    <w:pPr>
      <w:suppressAutoHyphens/>
      <w:spacing w:after="120" w:line="480" w:lineRule="auto"/>
    </w:pPr>
    <w:rPr>
      <w:sz w:val="20"/>
      <w:szCs w:val="20"/>
      <w:lang w:eastAsia="zh-CN"/>
    </w:rPr>
  </w:style>
  <w:style w:type="paragraph" w:customStyle="1" w:styleId="Standard">
    <w:name w:val="Standard"/>
    <w:rsid w:val="009E1E64"/>
    <w:pPr>
      <w:suppressAutoHyphens/>
      <w:autoSpaceDN w:val="0"/>
      <w:spacing w:after="0" w:line="240" w:lineRule="auto"/>
      <w:jc w:val="left"/>
      <w:textAlignment w:val="baseline"/>
    </w:pPr>
    <w:rPr>
      <w:rFonts w:ascii="Times New Roman" w:eastAsia="Times New Roman" w:hAnsi="Times New Roman" w:cs="Times New Roman"/>
      <w:kern w:val="3"/>
      <w:sz w:val="24"/>
      <w:szCs w:val="24"/>
      <w:lang w:eastAsia="zh-CN"/>
    </w:rPr>
  </w:style>
  <w:style w:type="character" w:customStyle="1" w:styleId="af5">
    <w:name w:val="Текст Знак"/>
    <w:rsid w:val="00FD077D"/>
    <w:rPr>
      <w:rFonts w:ascii="Courier New" w:eastAsia="Times New Roman" w:hAnsi="Courier New" w:cs="Courier New"/>
    </w:rPr>
  </w:style>
  <w:style w:type="character" w:customStyle="1" w:styleId="Internetlink">
    <w:name w:val="Internet link"/>
    <w:rsid w:val="001A3461"/>
    <w:rPr>
      <w:color w:val="000080"/>
      <w:u w:val="single"/>
    </w:rPr>
  </w:style>
  <w:style w:type="character" w:customStyle="1" w:styleId="reference-text">
    <w:name w:val="reference-text"/>
    <w:basedOn w:val="a0"/>
    <w:rsid w:val="00136F95"/>
  </w:style>
  <w:style w:type="character" w:customStyle="1" w:styleId="s1">
    <w:name w:val="s1"/>
    <w:basedOn w:val="a0"/>
    <w:rsid w:val="00BE3E65"/>
    <w:rPr>
      <w:rFonts w:ascii="Helvetica" w:hAnsi="Helvetica" w:hint="default"/>
      <w:b w:val="0"/>
      <w:bCs w:val="0"/>
      <w:i w:val="0"/>
      <w:iCs w:val="0"/>
      <w:sz w:val="24"/>
      <w:szCs w:val="24"/>
    </w:rPr>
  </w:style>
  <w:style w:type="paragraph" w:styleId="HTML">
    <w:name w:val="HTML Preformatted"/>
    <w:basedOn w:val="a"/>
    <w:link w:val="HTML0"/>
    <w:uiPriority w:val="99"/>
    <w:unhideWhenUsed/>
    <w:rsid w:val="00DA4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A43E7"/>
    <w:rPr>
      <w:rFonts w:ascii="Courier New" w:eastAsia="Times New Roman" w:hAnsi="Courier New" w:cs="Courier New"/>
      <w:sz w:val="20"/>
      <w:szCs w:val="20"/>
      <w:lang w:eastAsia="ru-RU"/>
    </w:rPr>
  </w:style>
  <w:style w:type="paragraph" w:customStyle="1" w:styleId="p1">
    <w:name w:val="p1"/>
    <w:basedOn w:val="a"/>
    <w:rsid w:val="00F55060"/>
    <w:rPr>
      <w:rFonts w:eastAsiaTheme="minorEastAsia"/>
    </w:rPr>
  </w:style>
  <w:style w:type="character" w:customStyle="1" w:styleId="apple-converted-space">
    <w:name w:val="apple-converted-space"/>
    <w:basedOn w:val="a0"/>
    <w:rsid w:val="00F55060"/>
  </w:style>
  <w:style w:type="table" w:styleId="af6">
    <w:name w:val="Table Grid"/>
    <w:basedOn w:val="a1"/>
    <w:rsid w:val="003C5513"/>
    <w:pPr>
      <w:spacing w:after="0"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без абзаца Знак,маркированный Знак,ПАРАГРАФ Знак"/>
    <w:link w:val="a6"/>
    <w:uiPriority w:val="34"/>
    <w:locked/>
    <w:rsid w:val="003C5513"/>
    <w:rPr>
      <w:rFonts w:ascii="Times New Roman" w:eastAsia="Times New Roman" w:hAnsi="Times New Roman" w:cs="Times New Roman"/>
      <w:sz w:val="24"/>
      <w:szCs w:val="24"/>
      <w:lang w:eastAsia="ru-RU"/>
    </w:rPr>
  </w:style>
  <w:style w:type="paragraph" w:styleId="af7">
    <w:name w:val="Plain Text"/>
    <w:basedOn w:val="a"/>
    <w:link w:val="12"/>
    <w:semiHidden/>
    <w:rsid w:val="003C5513"/>
    <w:rPr>
      <w:rFonts w:ascii="Courier New" w:hAnsi="Courier New" w:cs="Helvetica"/>
      <w:sz w:val="20"/>
      <w:szCs w:val="20"/>
      <w:lang w:eastAsia="zh-CN"/>
    </w:rPr>
  </w:style>
  <w:style w:type="character" w:customStyle="1" w:styleId="12">
    <w:name w:val="Текст Знак1"/>
    <w:basedOn w:val="a0"/>
    <w:link w:val="af7"/>
    <w:semiHidden/>
    <w:rsid w:val="003C5513"/>
    <w:rPr>
      <w:rFonts w:ascii="Courier New" w:eastAsia="Times New Roman" w:hAnsi="Courier New" w:cs="Helvetica"/>
      <w:sz w:val="20"/>
      <w:szCs w:val="20"/>
      <w:lang w:eastAsia="zh-CN"/>
    </w:rPr>
  </w:style>
</w:styles>
</file>

<file path=word/webSettings.xml><?xml version="1.0" encoding="utf-8"?>
<w:webSettings xmlns:r="http://schemas.openxmlformats.org/officeDocument/2006/relationships" xmlns:w="http://schemas.openxmlformats.org/wordprocessingml/2006/main">
  <w:divs>
    <w:div w:id="156582415">
      <w:bodyDiv w:val="1"/>
      <w:marLeft w:val="0"/>
      <w:marRight w:val="0"/>
      <w:marTop w:val="0"/>
      <w:marBottom w:val="0"/>
      <w:divBdr>
        <w:top w:val="none" w:sz="0" w:space="0" w:color="auto"/>
        <w:left w:val="none" w:sz="0" w:space="0" w:color="auto"/>
        <w:bottom w:val="none" w:sz="0" w:space="0" w:color="auto"/>
        <w:right w:val="none" w:sz="0" w:space="0" w:color="auto"/>
      </w:divBdr>
    </w:div>
    <w:div w:id="306934458">
      <w:bodyDiv w:val="1"/>
      <w:marLeft w:val="0"/>
      <w:marRight w:val="0"/>
      <w:marTop w:val="0"/>
      <w:marBottom w:val="0"/>
      <w:divBdr>
        <w:top w:val="none" w:sz="0" w:space="0" w:color="auto"/>
        <w:left w:val="none" w:sz="0" w:space="0" w:color="auto"/>
        <w:bottom w:val="none" w:sz="0" w:space="0" w:color="auto"/>
        <w:right w:val="none" w:sz="0" w:space="0" w:color="auto"/>
      </w:divBdr>
    </w:div>
    <w:div w:id="530798332">
      <w:bodyDiv w:val="1"/>
      <w:marLeft w:val="0"/>
      <w:marRight w:val="0"/>
      <w:marTop w:val="0"/>
      <w:marBottom w:val="0"/>
      <w:divBdr>
        <w:top w:val="none" w:sz="0" w:space="0" w:color="auto"/>
        <w:left w:val="none" w:sz="0" w:space="0" w:color="auto"/>
        <w:bottom w:val="none" w:sz="0" w:space="0" w:color="auto"/>
        <w:right w:val="none" w:sz="0" w:space="0" w:color="auto"/>
      </w:divBdr>
    </w:div>
    <w:div w:id="1604452947">
      <w:bodyDiv w:val="1"/>
      <w:marLeft w:val="0"/>
      <w:marRight w:val="0"/>
      <w:marTop w:val="0"/>
      <w:marBottom w:val="0"/>
      <w:divBdr>
        <w:top w:val="none" w:sz="0" w:space="0" w:color="auto"/>
        <w:left w:val="none" w:sz="0" w:space="0" w:color="auto"/>
        <w:bottom w:val="none" w:sz="0" w:space="0" w:color="auto"/>
        <w:right w:val="none" w:sz="0" w:space="0" w:color="auto"/>
      </w:divBdr>
    </w:div>
    <w:div w:id="19123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elease.ru/books/newslog/2004/03/13/00094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gup.ru/public/files/3269.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F99F7-E3DF-1A40-8035-7AC9E071B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dir-shalqar</cp:lastModifiedBy>
  <cp:revision>18</cp:revision>
  <cp:lastPrinted>2016-01-21T08:52:00Z</cp:lastPrinted>
  <dcterms:created xsi:type="dcterms:W3CDTF">2018-11-04T18:28:00Z</dcterms:created>
  <dcterms:modified xsi:type="dcterms:W3CDTF">2023-08-24T13:46:00Z</dcterms:modified>
</cp:coreProperties>
</file>